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D3C39C" w14:textId="77777777" w:rsidR="00C03780" w:rsidRPr="00200E71" w:rsidRDefault="00C03780" w:rsidP="00C03780">
      <w:pPr>
        <w:spacing w:after="100"/>
        <w:jc w:val="center"/>
        <w:rPr>
          <w:rFonts w:asciiTheme="majorBidi" w:eastAsia="Tahoma" w:hAnsiTheme="majorBidi" w:cstheme="majorBidi"/>
          <w:b/>
          <w:bCs/>
          <w:kern w:val="24"/>
          <w:sz w:val="40"/>
          <w:szCs w:val="40"/>
        </w:rPr>
      </w:pPr>
      <w:r w:rsidRPr="00200E71">
        <w:rPr>
          <w:rFonts w:asciiTheme="majorBidi" w:eastAsia="Tahoma" w:hAnsiTheme="majorBidi" w:cstheme="majorBidi"/>
          <w:b/>
          <w:bCs/>
          <w:kern w:val="24"/>
          <w:sz w:val="40"/>
          <w:szCs w:val="40"/>
          <w:cs/>
        </w:rPr>
        <w:t>แบบสำรวจความคิดเห็น</w:t>
      </w:r>
    </w:p>
    <w:p w14:paraId="270401C7" w14:textId="77777777" w:rsidR="00C03780" w:rsidRPr="00200E71" w:rsidRDefault="00C03780" w:rsidP="00C03780">
      <w:pPr>
        <w:spacing w:after="0" w:line="240" w:lineRule="auto"/>
        <w:jc w:val="center"/>
        <w:rPr>
          <w:rFonts w:asciiTheme="majorBidi" w:eastAsia="Tahoma" w:hAnsiTheme="majorBidi" w:cstheme="majorBidi"/>
          <w:b/>
          <w:bCs/>
          <w:kern w:val="24"/>
          <w:sz w:val="36"/>
          <w:szCs w:val="36"/>
        </w:rPr>
      </w:pPr>
      <w:r w:rsidRPr="00200E71">
        <w:rPr>
          <w:rFonts w:asciiTheme="majorBidi" w:eastAsia="Tahoma" w:hAnsiTheme="majorBidi" w:cstheme="majorBidi"/>
          <w:b/>
          <w:bCs/>
          <w:kern w:val="24"/>
          <w:sz w:val="36"/>
          <w:szCs w:val="36"/>
          <w:cs/>
        </w:rPr>
        <w:t xml:space="preserve">เรื่อง หลักการในการแก้ไขพระราชบัญญัติหลักทรัพย์และตลาดหลักทรัพย์ พ.ศ. </w:t>
      </w:r>
      <w:r w:rsidRPr="00200E71">
        <w:rPr>
          <w:rFonts w:asciiTheme="majorBidi" w:eastAsia="Tahoma" w:hAnsiTheme="majorBidi" w:cstheme="majorBidi"/>
          <w:b/>
          <w:bCs/>
          <w:kern w:val="24"/>
          <w:sz w:val="36"/>
          <w:szCs w:val="36"/>
        </w:rPr>
        <w:t>2535</w:t>
      </w:r>
      <w:r w:rsidRPr="00200E71">
        <w:rPr>
          <w:rFonts w:asciiTheme="majorBidi" w:eastAsia="Tahoma" w:hAnsiTheme="majorBidi" w:cstheme="majorBidi"/>
          <w:b/>
          <w:bCs/>
          <w:kern w:val="24"/>
          <w:sz w:val="36"/>
          <w:szCs w:val="36"/>
          <w:cs/>
        </w:rPr>
        <w:t xml:space="preserve"> </w:t>
      </w:r>
      <w:r w:rsidRPr="00200E71">
        <w:rPr>
          <w:rFonts w:asciiTheme="majorBidi" w:eastAsia="Tahoma" w:hAnsiTheme="majorBidi" w:cstheme="majorBidi"/>
          <w:b/>
          <w:bCs/>
          <w:kern w:val="24"/>
          <w:sz w:val="36"/>
          <w:szCs w:val="36"/>
          <w:cs/>
        </w:rPr>
        <w:br/>
        <w:t>เกี่ยวกับการกำกับดูแลผู้สอบบัญชีและสำนักงานสอบบัญชีในตลาดทุน</w:t>
      </w:r>
    </w:p>
    <w:p w14:paraId="5FC4FB6B" w14:textId="77777777" w:rsidR="00C03780" w:rsidRPr="00200E71" w:rsidRDefault="00C03780" w:rsidP="00C03780">
      <w:pPr>
        <w:spacing w:after="0" w:line="240" w:lineRule="auto"/>
        <w:jc w:val="center"/>
        <w:rPr>
          <w:rFonts w:asciiTheme="majorBidi" w:eastAsia="Tahoma" w:hAnsiTheme="majorBidi" w:cstheme="majorBidi"/>
          <w:b/>
          <w:bCs/>
          <w:kern w:val="24"/>
          <w:sz w:val="28"/>
        </w:rPr>
      </w:pPr>
    </w:p>
    <w:p w14:paraId="22EE26B1" w14:textId="77777777" w:rsidR="00C03780" w:rsidRPr="00200E71" w:rsidRDefault="00C03780" w:rsidP="00C03780">
      <w:pPr>
        <w:spacing w:after="60" w:line="240" w:lineRule="auto"/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</w:rPr>
      </w:pP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  <w:cs/>
        </w:rPr>
        <w:t>ข้อมูลทั่วไป</w:t>
      </w:r>
    </w:p>
    <w:p w14:paraId="254F2094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ชื่อผู้ตอบ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u w:val="single"/>
          <w:cs/>
        </w:rPr>
        <w:t xml:space="preserve">     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u w:val="single"/>
          <w:cs/>
        </w:rPr>
        <w:t xml:space="preserve">                    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u w:val="single"/>
          <w:cs/>
        </w:rPr>
        <w:t xml:space="preserve">            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u w:val="single"/>
          <w:cs/>
        </w:rPr>
        <w:t xml:space="preserve">                             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 </w:t>
      </w:r>
      <w:r w:rsidRPr="00200E71">
        <w:rPr>
          <w:rFonts w:asciiTheme="majorBidi" w:eastAsia="Tahoma" w:hAnsiTheme="majorBidi" w:cstheme="majorBidi" w:hint="cs"/>
          <w:kern w:val="24"/>
          <w:sz w:val="32"/>
          <w:szCs w:val="32"/>
          <w:cs/>
        </w:rPr>
        <w:t>อาชีพ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 ________________________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u w:val="single"/>
          <w:cs/>
        </w:rPr>
        <w:t xml:space="preserve">            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                                                            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u w:val="single"/>
          <w:cs/>
        </w:rPr>
        <w:t xml:space="preserve">    </w:t>
      </w:r>
    </w:p>
    <w:p w14:paraId="67A1A428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ชื่อบริษัท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</w:t>
      </w:r>
      <w:r w:rsidRPr="00200E71">
        <w:rPr>
          <w:rFonts w:asciiTheme="majorBidi" w:eastAsia="Tahoma" w:hAnsiTheme="majorBidi" w:cstheme="majorBidi" w:hint="cs"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ตำแหน่ง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 __________________</w:t>
      </w:r>
    </w:p>
    <w:p w14:paraId="3F237CEE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หมายเลขโทรศัพท์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หมายเลขโทรสาร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</w:t>
      </w:r>
    </w:p>
    <w:p w14:paraId="4F7C8D9A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E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-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mail address____________________________________</w:t>
      </w:r>
    </w:p>
    <w:p w14:paraId="7851304C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kern w:val="24"/>
          <w:sz w:val="20"/>
          <w:szCs w:val="20"/>
        </w:rPr>
      </w:pPr>
    </w:p>
    <w:p w14:paraId="5DB6CE44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</w:rPr>
      </w:pP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  <w:cs/>
        </w:rPr>
        <w:t>สถานะของผู้ให้ข้อคิดเห็น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(ตอบได้มากกว่า</w:t>
      </w:r>
      <w:r w:rsidRPr="00200E71">
        <w:rPr>
          <w:rFonts w:asciiTheme="majorBidi" w:eastAsia="Tahoma" w:hAnsiTheme="majorBidi" w:cstheme="majorBidi" w:hint="cs"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1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ข้อ)</w:t>
      </w:r>
    </w:p>
    <w:p w14:paraId="4913EDE1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sym w:font="Webdings" w:char="F031"/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บริษัทจดทะเบียน</w:t>
      </w:r>
    </w:p>
    <w:p w14:paraId="1C99AF27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sym w:font="Webdings" w:char="F031"/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กรรมการตรวจสอบของบริษัทจดทะเบียน</w:t>
      </w:r>
    </w:p>
    <w:p w14:paraId="4EE1198C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kern w:val="24"/>
          <w:sz w:val="32"/>
          <w:szCs w:val="32"/>
          <w:cs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sym w:font="Webdings" w:char="F031"/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นักลงทุน</w:t>
      </w:r>
    </w:p>
    <w:p w14:paraId="2C9DFA69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sym w:font="Webdings" w:char="F031"/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ผู้สอบบัญชีและสำนักงานสอบบัญชีในตลาดทุน</w:t>
      </w:r>
    </w:p>
    <w:p w14:paraId="439C4CDC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sym w:font="Webdings" w:char="F031"/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ผู้สอบบัญชีและสำนักงานสอบบัญชีนอกตลาดทุน</w:t>
      </w:r>
    </w:p>
    <w:p w14:paraId="5E3D6F08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sym w:font="Webdings" w:char="F031"/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หน่วยงานกำกับดูแล</w:t>
      </w:r>
    </w:p>
    <w:p w14:paraId="75D9814F" w14:textId="77777777" w:rsidR="00C03780" w:rsidRPr="00200E71" w:rsidRDefault="00C03780" w:rsidP="00C03780">
      <w:pPr>
        <w:spacing w:after="0"/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sym w:font="Webdings" w:char="F031"/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อื่น ๆ โปรดระบุ 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</w:t>
      </w:r>
    </w:p>
    <w:p w14:paraId="3442BA1F" w14:textId="77777777" w:rsidR="00C03780" w:rsidRPr="00C03780" w:rsidRDefault="00C03780" w:rsidP="00C03780">
      <w:pPr>
        <w:spacing w:after="0" w:line="240" w:lineRule="auto"/>
        <w:rPr>
          <w:rFonts w:asciiTheme="majorBidi" w:eastAsia="Tahoma" w:hAnsiTheme="majorBidi" w:cstheme="majorBidi"/>
          <w:b/>
          <w:bCs/>
          <w:kern w:val="24"/>
          <w:sz w:val="16"/>
          <w:szCs w:val="16"/>
          <w:u w:val="single"/>
        </w:rPr>
      </w:pPr>
    </w:p>
    <w:p w14:paraId="7EEB0C01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</w:rPr>
      </w:pP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  <w:cs/>
        </w:rPr>
        <w:t>ความคิดเห็น</w:t>
      </w:r>
    </w:p>
    <w:p w14:paraId="1A386CEA" w14:textId="77777777" w:rsidR="00C03780" w:rsidRPr="00200E71" w:rsidRDefault="00C03780" w:rsidP="00C03780">
      <w:pPr>
        <w:spacing w:before="120" w:after="120" w:line="240" w:lineRule="auto"/>
        <w:jc w:val="thaiDistribute"/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</w:rPr>
      </w:pP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  <w:cs/>
        </w:rPr>
        <w:t>การให้ความเห็นชอบสำนักงานสอบบัญชีในตลาดทุน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</w:rPr>
        <w:t xml:space="preserve"> (“audit firm”) 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  <w:cs/>
        </w:rPr>
        <w:t xml:space="preserve">และผู้สอบบัญชีในตลาดทุน 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</w:rPr>
        <w:t>(“auditor”)</w:t>
      </w:r>
    </w:p>
    <w:p w14:paraId="7CA7D7C3" w14:textId="547D855D" w:rsidR="00C03780" w:rsidRPr="00200E71" w:rsidRDefault="00C03780" w:rsidP="00C03780">
      <w:pPr>
        <w:jc w:val="thaiDistribute"/>
        <w:rPr>
          <w:rFonts w:ascii="Angsana New" w:hAnsi="Angsana New" w:cs="Angsana New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1.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ท่านเห็นด้วยหรือไม่กับหลักการในการ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แก้ไข</w:t>
      </w:r>
      <w:r w:rsidRPr="00200E71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พ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ร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บ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 xml:space="preserve"> หลักทรัพย์ฯ</w:t>
      </w:r>
      <w:r w:rsidRPr="00200E71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โดย</w:t>
      </w:r>
      <w:r w:rsidRPr="00200E71">
        <w:rPr>
          <w:rFonts w:ascii="Angsana New" w:hAnsi="Angsana New" w:cs="Angsana New"/>
          <w:sz w:val="32"/>
          <w:szCs w:val="32"/>
          <w:u w:val="single"/>
          <w:cs/>
        </w:rPr>
        <w:t>กำหนดให้</w:t>
      </w:r>
      <w:r w:rsidRPr="00200E71">
        <w:rPr>
          <w:rFonts w:ascii="Angsana New" w:hAnsi="Angsana New" w:cs="Angsana New"/>
          <w:sz w:val="32"/>
          <w:szCs w:val="32"/>
          <w:u w:val="single"/>
        </w:rPr>
        <w:t xml:space="preserve"> audit firm</w:t>
      </w:r>
      <w:r w:rsidRPr="00200E71">
        <w:rPr>
          <w:rFonts w:ascii="Angsana New" w:hAnsi="Angsana New" w:cs="Angsana New"/>
          <w:sz w:val="32"/>
          <w:szCs w:val="32"/>
        </w:rPr>
        <w:t xml:space="preserve"> </w:t>
      </w:r>
      <w:r w:rsidRPr="00200E71">
        <w:rPr>
          <w:rFonts w:ascii="Angsana New" w:hAnsi="Angsana New" w:cs="Angsana New"/>
          <w:sz w:val="32"/>
          <w:szCs w:val="32"/>
          <w:cs/>
        </w:rPr>
        <w:br/>
      </w:r>
      <w:r w:rsidRPr="00200E71">
        <w:rPr>
          <w:rFonts w:asciiTheme="majorBidi" w:hAnsiTheme="majorBidi" w:cs="Angsana New"/>
          <w:sz w:val="32"/>
          <w:szCs w:val="32"/>
          <w:u w:val="single"/>
          <w:cs/>
        </w:rPr>
        <w:t>ต้องได้รับความเห็นชอบจากสำนักงาน</w:t>
      </w:r>
      <w:r w:rsidRPr="00200E71">
        <w:rPr>
          <w:rFonts w:asciiTheme="majorBidi" w:hAnsiTheme="majorBidi" w:cs="Angsana New"/>
          <w:sz w:val="32"/>
          <w:szCs w:val="32"/>
          <w:u w:val="single"/>
        </w:rPr>
        <w:t xml:space="preserve"> </w:t>
      </w:r>
      <w:r w:rsidRPr="00200E71">
        <w:rPr>
          <w:rFonts w:asciiTheme="majorBidi" w:hAnsiTheme="majorBidi" w:cs="Angsana New"/>
          <w:sz w:val="32"/>
          <w:szCs w:val="32"/>
          <w:u w:val="single"/>
          <w:cs/>
        </w:rPr>
        <w:t>ก</w:t>
      </w:r>
      <w:r w:rsidRPr="00200E71">
        <w:rPr>
          <w:rFonts w:asciiTheme="majorBidi" w:hAnsiTheme="majorBidi" w:cs="Angsana New"/>
          <w:sz w:val="32"/>
          <w:szCs w:val="32"/>
          <w:u w:val="single"/>
        </w:rPr>
        <w:t>.</w:t>
      </w:r>
      <w:r w:rsidRPr="00200E71">
        <w:rPr>
          <w:rFonts w:asciiTheme="majorBidi" w:hAnsiTheme="majorBidi" w:cs="Angsana New"/>
          <w:sz w:val="32"/>
          <w:szCs w:val="32"/>
          <w:u w:val="single"/>
          <w:cs/>
        </w:rPr>
        <w:t>ล</w:t>
      </w:r>
      <w:r w:rsidRPr="00200E71">
        <w:rPr>
          <w:rFonts w:asciiTheme="majorBidi" w:hAnsiTheme="majorBidi" w:cs="Angsana New"/>
          <w:sz w:val="32"/>
          <w:szCs w:val="32"/>
          <w:u w:val="single"/>
        </w:rPr>
        <w:t>.</w:t>
      </w:r>
      <w:r w:rsidRPr="00200E71">
        <w:rPr>
          <w:rFonts w:asciiTheme="majorBidi" w:hAnsiTheme="majorBidi" w:cs="Angsana New"/>
          <w:sz w:val="32"/>
          <w:szCs w:val="32"/>
          <w:u w:val="single"/>
          <w:cs/>
        </w:rPr>
        <w:t>ต</w:t>
      </w:r>
      <w:r w:rsidRPr="00200E71">
        <w:rPr>
          <w:rFonts w:asciiTheme="majorBidi" w:hAnsiTheme="majorBidi" w:cs="Angsana New"/>
          <w:sz w:val="32"/>
          <w:szCs w:val="32"/>
          <w:u w:val="single"/>
        </w:rPr>
        <w:t>.</w:t>
      </w:r>
      <w:r w:rsidRPr="00200E71">
        <w:rPr>
          <w:rFonts w:asciiTheme="majorBidi" w:hAnsiTheme="majorBidi" w:cs="Angsana New"/>
          <w:sz w:val="32"/>
          <w:szCs w:val="32"/>
        </w:rPr>
        <w:t xml:space="preserve"> </w:t>
      </w:r>
      <w:r w:rsidRPr="00200E71">
        <w:rPr>
          <w:rFonts w:ascii="Angsana New" w:hAnsi="Angsana New" w:cs="Angsana New"/>
          <w:sz w:val="32"/>
          <w:szCs w:val="32"/>
          <w:cs/>
        </w:rPr>
        <w:t>ซึ่งจะช่วยให้สำนักงาน</w:t>
      </w:r>
      <w:r w:rsidRPr="00200E71">
        <w:rPr>
          <w:rFonts w:ascii="Angsana New" w:hAnsi="Angsana New" w:cs="Angsana New"/>
          <w:sz w:val="32"/>
          <w:szCs w:val="32"/>
        </w:rPr>
        <w:t xml:space="preserve"> </w:t>
      </w:r>
      <w:r w:rsidRPr="00200E71">
        <w:rPr>
          <w:rFonts w:ascii="Angsana New" w:hAnsi="Angsana New" w:cs="Angsana New"/>
          <w:sz w:val="32"/>
          <w:szCs w:val="32"/>
          <w:cs/>
        </w:rPr>
        <w:t>ก</w:t>
      </w:r>
      <w:r w:rsidRPr="00200E71">
        <w:rPr>
          <w:rFonts w:ascii="Angsana New" w:hAnsi="Angsana New" w:cs="Angsana New"/>
          <w:sz w:val="32"/>
          <w:szCs w:val="32"/>
        </w:rPr>
        <w:t>.</w:t>
      </w:r>
      <w:r w:rsidRPr="00200E71">
        <w:rPr>
          <w:rFonts w:ascii="Angsana New" w:hAnsi="Angsana New" w:cs="Angsana New"/>
          <w:sz w:val="32"/>
          <w:szCs w:val="32"/>
          <w:cs/>
        </w:rPr>
        <w:t>ล</w:t>
      </w:r>
      <w:r w:rsidRPr="00200E71">
        <w:rPr>
          <w:rFonts w:ascii="Angsana New" w:hAnsi="Angsana New" w:cs="Angsana New"/>
          <w:sz w:val="32"/>
          <w:szCs w:val="32"/>
        </w:rPr>
        <w:t>.</w:t>
      </w:r>
      <w:r w:rsidRPr="00200E71">
        <w:rPr>
          <w:rFonts w:ascii="Angsana New" w:hAnsi="Angsana New" w:cs="Angsana New"/>
          <w:sz w:val="32"/>
          <w:szCs w:val="32"/>
          <w:cs/>
        </w:rPr>
        <w:t>ต</w:t>
      </w:r>
      <w:r w:rsidRPr="00200E71">
        <w:rPr>
          <w:rFonts w:ascii="Angsana New" w:hAnsi="Angsana New" w:cs="Angsana New"/>
          <w:sz w:val="32"/>
          <w:szCs w:val="32"/>
        </w:rPr>
        <w:t>.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สามารถกำกับดูแล </w:t>
      </w:r>
      <w:r w:rsidRPr="00200E71">
        <w:rPr>
          <w:rFonts w:ascii="Angsana New" w:hAnsi="Angsana New" w:cs="Angsana New"/>
          <w:sz w:val="32"/>
          <w:szCs w:val="32"/>
          <w:cs/>
        </w:rPr>
        <w:br/>
      </w:r>
      <w:r w:rsidRPr="00200E71">
        <w:rPr>
          <w:rFonts w:ascii="Angsana New" w:hAnsi="Angsana New" w:cs="Angsana New"/>
          <w:sz w:val="32"/>
          <w:szCs w:val="32"/>
        </w:rPr>
        <w:t xml:space="preserve">audit firm </w:t>
      </w:r>
      <w:r w:rsidRPr="00200E71">
        <w:rPr>
          <w:rFonts w:ascii="Angsana New" w:hAnsi="Angsana New" w:cs="Angsana New"/>
          <w:sz w:val="32"/>
          <w:szCs w:val="32"/>
          <w:cs/>
        </w:rPr>
        <w:t>ได้อย่างมีประสิทธิภาพและประสิทธิผลมากยิ่งขึ้น และ</w:t>
      </w:r>
      <w:r w:rsidRPr="00200E71">
        <w:rPr>
          <w:rFonts w:asciiTheme="majorBidi" w:hAnsiTheme="majorBidi" w:cs="Angsana New"/>
          <w:sz w:val="32"/>
          <w:szCs w:val="32"/>
          <w:cs/>
        </w:rPr>
        <w:t>เป็นกลไกในการผลักดัน</w:t>
      </w:r>
      <w:r w:rsidRPr="00200E71">
        <w:rPr>
          <w:rFonts w:asciiTheme="majorBidi" w:hAnsiTheme="majorBidi" w:cs="Angsana New"/>
          <w:sz w:val="32"/>
          <w:szCs w:val="32"/>
        </w:rPr>
        <w:br/>
      </w:r>
      <w:r w:rsidRPr="00200E71">
        <w:rPr>
          <w:rFonts w:asciiTheme="majorBidi" w:hAnsiTheme="majorBidi" w:cs="Angsana New"/>
          <w:sz w:val="32"/>
          <w:szCs w:val="32"/>
          <w:cs/>
        </w:rPr>
        <w:t xml:space="preserve">ให้ </w:t>
      </w:r>
      <w:r w:rsidRPr="00200E71">
        <w:rPr>
          <w:rFonts w:asciiTheme="majorBidi" w:hAnsiTheme="majorBidi" w:cs="Angsana New"/>
          <w:sz w:val="32"/>
          <w:szCs w:val="32"/>
        </w:rPr>
        <w:t>audit firm</w:t>
      </w:r>
      <w:r w:rsidRPr="00200E71">
        <w:rPr>
          <w:rFonts w:asciiTheme="majorBidi" w:hAnsiTheme="majorBidi" w:cs="Angsana New"/>
          <w:sz w:val="32"/>
          <w:szCs w:val="32"/>
          <w:cs/>
        </w:rPr>
        <w:t xml:space="preserve"> ให้ความสำคัญกับการควบคุมดูแลคุณภาพงานของผู้สอบบัญชีทุกรายในสังกัด </w:t>
      </w:r>
      <w:r w:rsidRPr="00200E71">
        <w:rPr>
          <w:rFonts w:asciiTheme="majorBidi" w:hAnsiTheme="majorBidi" w:cs="Angsana New"/>
          <w:sz w:val="32"/>
          <w:szCs w:val="32"/>
        </w:rPr>
        <w:br/>
      </w:r>
      <w:r w:rsidRPr="00200E71">
        <w:rPr>
          <w:rFonts w:asciiTheme="majorBidi" w:hAnsiTheme="majorBidi" w:cs="Angsana New"/>
          <w:sz w:val="32"/>
          <w:szCs w:val="32"/>
          <w:cs/>
        </w:rPr>
        <w:t>ประกอบกับให้การส่งเสริมและสนับสนุนทรัพยากรอย่างเพียงพอ</w:t>
      </w:r>
      <w:r>
        <w:rPr>
          <w:rFonts w:asciiTheme="majorBidi" w:hAnsiTheme="majorBidi" w:cs="Angsana New"/>
          <w:sz w:val="32"/>
          <w:szCs w:val="32"/>
        </w:rPr>
        <w:t xml:space="preserve"> </w:t>
      </w:r>
      <w:r w:rsidRPr="00200E71">
        <w:rPr>
          <w:rFonts w:asciiTheme="majorBidi" w:hAnsiTheme="majorBidi" w:cs="Angsana New"/>
          <w:sz w:val="32"/>
          <w:szCs w:val="32"/>
          <w:cs/>
        </w:rPr>
        <w:t>เพื่อให้มั่นใจว่าผู้สอบบัญชีในสังกัด</w:t>
      </w:r>
      <w:r w:rsidRPr="00200E71">
        <w:rPr>
          <w:rFonts w:asciiTheme="majorBidi" w:hAnsiTheme="majorBidi" w:cs="Angsana New"/>
          <w:sz w:val="32"/>
          <w:szCs w:val="32"/>
          <w:cs/>
        </w:rPr>
        <w:br/>
      </w:r>
      <w:r w:rsidRPr="00200E71">
        <w:rPr>
          <w:rFonts w:asciiTheme="majorBidi" w:hAnsiTheme="majorBidi" w:cs="Angsana New"/>
          <w:sz w:val="32"/>
          <w:szCs w:val="32"/>
          <w:cs/>
        </w:rPr>
        <w:lastRenderedPageBreak/>
        <w:t>จะสามารถปฏิบัติงานตามมาตรฐานวิชาชีพและจรรยาบรรณที่เกี่ยวข้องได้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</w:t>
      </w:r>
      <w:r w:rsidRPr="00200E71">
        <w:rPr>
          <w:rFonts w:ascii="Angsana New" w:hAnsi="Angsana New" w:cs="Angsana New" w:hint="cs"/>
          <w:sz w:val="32"/>
          <w:szCs w:val="32"/>
          <w:cs/>
        </w:rPr>
        <w:t xml:space="preserve"> นอกจากนี้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การ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แก้ไข</w:t>
      </w:r>
      <w:r>
        <w:rPr>
          <w:rFonts w:asciiTheme="majorBidi" w:eastAsia="Calibri" w:hAnsiTheme="majorBidi" w:cstheme="majorBidi"/>
          <w:sz w:val="32"/>
          <w:szCs w:val="32"/>
        </w:rPr>
        <w:t xml:space="preserve"> </w:t>
      </w:r>
      <w:r>
        <w:rPr>
          <w:rFonts w:asciiTheme="majorBidi" w:eastAsia="Calibri" w:hAnsiTheme="majorBidi" w:cstheme="majorBidi"/>
          <w:sz w:val="32"/>
          <w:szCs w:val="32"/>
        </w:rPr>
        <w:br/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พ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ร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บ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 xml:space="preserve"> หลักทรัพย์ฯ</w:t>
      </w:r>
      <w:r w:rsidRPr="00200E71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200E71">
        <w:rPr>
          <w:rFonts w:asciiTheme="majorBidi" w:eastAsia="Calibri" w:hAnsiTheme="majorBidi" w:cstheme="majorBidi" w:hint="cs"/>
          <w:sz w:val="32"/>
          <w:szCs w:val="32"/>
          <w:cs/>
        </w:rPr>
        <w:t>ในเรื่องดังกล่าว</w:t>
      </w:r>
      <w:r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200E71">
        <w:rPr>
          <w:rFonts w:asciiTheme="majorBidi" w:eastAsia="Calibri" w:hAnsiTheme="majorBidi" w:cstheme="majorBidi" w:hint="cs"/>
          <w:sz w:val="32"/>
          <w:szCs w:val="32"/>
          <w:cs/>
        </w:rPr>
        <w:t>ยังช่วย</w:t>
      </w:r>
      <w:r w:rsidRPr="00200E71">
        <w:rPr>
          <w:rFonts w:ascii="Angsana New" w:hAnsi="Angsana New" w:cs="Angsana New" w:hint="cs"/>
          <w:sz w:val="32"/>
          <w:szCs w:val="32"/>
          <w:cs/>
        </w:rPr>
        <w:t>ให้ระบบ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 xml:space="preserve">การกำกับดูแล </w:t>
      </w:r>
      <w:r w:rsidRPr="00200E71">
        <w:rPr>
          <w:rFonts w:asciiTheme="majorBidi" w:eastAsia="Calibri" w:hAnsiTheme="majorBidi" w:cstheme="majorBidi"/>
          <w:sz w:val="32"/>
          <w:szCs w:val="32"/>
        </w:rPr>
        <w:t xml:space="preserve">audit firm 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เป็นที่ยอมรับในสายตา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br/>
        <w:t xml:space="preserve">ของนานาชาติ </w:t>
      </w:r>
      <w:r w:rsidRPr="00200E71">
        <w:rPr>
          <w:rFonts w:asciiTheme="majorBidi" w:eastAsia="Calibri" w:hAnsiTheme="majorBidi" w:cstheme="majorBidi" w:hint="cs"/>
          <w:sz w:val="32"/>
          <w:szCs w:val="32"/>
          <w:cs/>
        </w:rPr>
        <w:t>และเพิ่มความ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 xml:space="preserve">เชื่อมั่นในระบบรายงานทางการเงินของไทยมากยิ่งขึ้น </w:t>
      </w:r>
    </w:p>
    <w:p w14:paraId="4E0D4954" w14:textId="77777777" w:rsidR="00C03780" w:rsidRPr="00200E71" w:rsidRDefault="00C03780" w:rsidP="00C03780">
      <w:pPr>
        <w:pStyle w:val="NormalWeb"/>
        <w:tabs>
          <w:tab w:val="left" w:pos="180"/>
        </w:tabs>
        <w:spacing w:before="120" w:beforeAutospacing="0" w:after="0" w:afterAutospacing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 w:hint="cs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 w:hint="cs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6EC2EE29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b/>
          <w:bCs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378225" w14:textId="77777777" w:rsidR="00C03780" w:rsidRPr="00200E71" w:rsidRDefault="00C03780" w:rsidP="00C03780">
      <w:pPr>
        <w:pStyle w:val="NormalWeb"/>
        <w:tabs>
          <w:tab w:val="left" w:pos="180"/>
        </w:tabs>
        <w:spacing w:before="240" w:beforeAutospacing="0" w:after="0" w:afterAutospacing="0"/>
        <w:jc w:val="thaiDistribute"/>
        <w:rPr>
          <w:rFonts w:asciiTheme="majorBidi" w:eastAsia="Tahoma" w:hAnsiTheme="majorBidi" w:cs="Angsana New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2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.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ท่านเห็นด้วยหรือไม่กับหลักการในการแก้ไข พ.ร.บ. หลักทรัพย์ฯ โดยกำหนดให้สำนักงาน ก.ล.ต. สามารถออกประกาศกำหนดลักษณะ คุณสมบัติ รวมทั้งหน้าที่และวิธีปฏิบัติ (“</w:t>
      </w: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 xml:space="preserve">conduct”)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อื่น ๆ ของ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 xml:space="preserve">audit firm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และ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 xml:space="preserve">auditor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ในรายละเอียดต่อไป เพื่อให้มั่นใจว่า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 xml:space="preserve">audit firm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และ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 xml:space="preserve">auditor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มีคุณสมบัติ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br/>
        <w:t xml:space="preserve">ที่เหมาะสมเพียงพอที่จะเข้ามาปฏิบัติงานในตลาดทุน </w:t>
      </w:r>
      <w:r w:rsidRPr="00200E71">
        <w:rPr>
          <w:rFonts w:asciiTheme="majorBidi" w:hAnsiTheme="majorBidi" w:cs="Angsana New" w:hint="cs"/>
          <w:sz w:val="32"/>
          <w:szCs w:val="32"/>
          <w:cs/>
        </w:rPr>
        <w:t>รวมทั้ง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สามารถ</w:t>
      </w:r>
      <w:r w:rsidRPr="00200E71">
        <w:rPr>
          <w:rFonts w:asciiTheme="majorBidi" w:hAnsiTheme="majorBidi" w:cs="Angsana New"/>
          <w:sz w:val="32"/>
          <w:szCs w:val="32"/>
          <w:cs/>
        </w:rPr>
        <w:t>ปฏิบัติ</w:t>
      </w:r>
      <w:r w:rsidRPr="00200E71">
        <w:rPr>
          <w:rFonts w:asciiTheme="majorBidi" w:hAnsiTheme="majorBidi" w:cs="Angsana New" w:hint="cs"/>
          <w:sz w:val="32"/>
          <w:szCs w:val="32"/>
          <w:cs/>
        </w:rPr>
        <w:t>งานด้วยความเป็นอิสระและ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ปฏิบัติตามมาตรฐานวิชาชีพได้อย่างสม่ำเสมอ  </w:t>
      </w:r>
    </w:p>
    <w:p w14:paraId="3788AAF8" w14:textId="77777777" w:rsidR="00C03780" w:rsidRPr="00200E71" w:rsidRDefault="00C03780" w:rsidP="00C03780">
      <w:pPr>
        <w:pStyle w:val="NormalWeb"/>
        <w:tabs>
          <w:tab w:val="left" w:pos="180"/>
        </w:tabs>
        <w:spacing w:before="120" w:beforeAutospacing="0" w:after="0" w:afterAutospacing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 w:hint="cs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 w:hint="cs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1113CAA8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524B59" w14:textId="77777777" w:rsidR="00C03780" w:rsidRPr="00200E71" w:rsidRDefault="00C03780" w:rsidP="00C03780">
      <w:pPr>
        <w:pStyle w:val="NormalWeb"/>
        <w:tabs>
          <w:tab w:val="left" w:pos="180"/>
        </w:tabs>
        <w:spacing w:before="240" w:beforeAutospacing="0" w:after="0" w:afterAutospacing="0"/>
        <w:jc w:val="thaiDistribute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3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.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ท่านเห็นด้วยหรือไม่กับ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ลักษณะ คุณสมบัติ และ </w:t>
      </w:r>
      <w:r w:rsidRPr="00200E71">
        <w:rPr>
          <w:rFonts w:ascii="Angsana New" w:hAnsi="Angsana New" w:cs="Angsana New"/>
          <w:sz w:val="32"/>
          <w:szCs w:val="32"/>
        </w:rPr>
        <w:t xml:space="preserve">conduct </w:t>
      </w:r>
      <w:r w:rsidRPr="00200E71">
        <w:rPr>
          <w:rFonts w:ascii="Angsana New" w:hAnsi="Angsana New" w:cs="Angsana New"/>
          <w:sz w:val="32"/>
          <w:szCs w:val="32"/>
          <w:cs/>
        </w:rPr>
        <w:t>สำหรับ</w:t>
      </w:r>
      <w:r w:rsidRPr="00200E71">
        <w:rPr>
          <w:rFonts w:ascii="Angsana New" w:hAnsi="Angsana New" w:cs="Angsana New"/>
          <w:sz w:val="32"/>
          <w:szCs w:val="32"/>
        </w:rPr>
        <w:t xml:space="preserve"> audit firm 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200E71">
        <w:rPr>
          <w:rFonts w:ascii="Angsana New" w:hAnsi="Angsana New" w:cs="Angsana New"/>
          <w:sz w:val="32"/>
          <w:szCs w:val="32"/>
        </w:rPr>
        <w:t>auditor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ในเรื่องดังต่อไปนี้ ที่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จะกำหนด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ใน 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พ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ร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บ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 xml:space="preserve"> หลักทรัพย์ฯ </w:t>
      </w:r>
    </w:p>
    <w:p w14:paraId="532177A3" w14:textId="77777777" w:rsidR="00C03780" w:rsidRPr="00200E71" w:rsidRDefault="00C03780" w:rsidP="00C03780">
      <w:pPr>
        <w:pStyle w:val="NormalWeb"/>
        <w:tabs>
          <w:tab w:val="left" w:pos="180"/>
          <w:tab w:val="left" w:pos="630"/>
        </w:tabs>
        <w:spacing w:before="120" w:beforeAutospacing="0" w:after="0" w:afterAutospacing="0"/>
        <w:ind w:firstLine="274"/>
        <w:rPr>
          <w:rFonts w:asciiTheme="majorBidi" w:eastAsia="Tahoma" w:hAnsiTheme="majorBidi" w:cs="Angsana New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3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.1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การกำหนดให้ </w:t>
      </w:r>
      <w:r w:rsidRPr="00200E71">
        <w:rPr>
          <w:rFonts w:ascii="Angsana New" w:hAnsi="Angsana New" w:cs="Angsana New"/>
          <w:sz w:val="32"/>
          <w:szCs w:val="32"/>
        </w:rPr>
        <w:t xml:space="preserve">audit firm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มีระบบการควบคุมคุณภาพงานตามที่มาตรฐานวิชาชีพกำหนด</w:t>
      </w:r>
    </w:p>
    <w:p w14:paraId="45F78E0B" w14:textId="77777777" w:rsidR="00C03780" w:rsidRPr="00200E71" w:rsidRDefault="00C03780" w:rsidP="00C03780">
      <w:pPr>
        <w:pStyle w:val="NormalWeb"/>
        <w:tabs>
          <w:tab w:val="left" w:pos="180"/>
        </w:tabs>
        <w:spacing w:before="60" w:beforeAutospacing="0" w:after="0" w:afterAutospacing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45111011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34529A" w14:textId="77777777" w:rsidR="00C03780" w:rsidRDefault="00C03780" w:rsidP="00C03780">
      <w:pPr>
        <w:spacing w:before="120" w:after="0" w:line="240" w:lineRule="auto"/>
        <w:ind w:firstLine="274"/>
        <w:rPr>
          <w:rFonts w:asciiTheme="majorBidi" w:eastAsia="Tahoma" w:hAnsiTheme="majorBidi" w:cstheme="majorBidi"/>
          <w:kern w:val="24"/>
          <w:sz w:val="32"/>
          <w:szCs w:val="32"/>
        </w:rPr>
      </w:pPr>
    </w:p>
    <w:p w14:paraId="62A56473" w14:textId="77777777" w:rsidR="00C03780" w:rsidRDefault="00C03780" w:rsidP="00C03780">
      <w:pPr>
        <w:spacing w:before="120" w:after="0" w:line="240" w:lineRule="auto"/>
        <w:ind w:firstLine="274"/>
        <w:rPr>
          <w:rFonts w:asciiTheme="majorBidi" w:eastAsia="Tahoma" w:hAnsiTheme="majorBidi" w:cstheme="majorBidi"/>
          <w:kern w:val="24"/>
          <w:sz w:val="32"/>
          <w:szCs w:val="32"/>
        </w:rPr>
      </w:pPr>
    </w:p>
    <w:p w14:paraId="16B765E2" w14:textId="77777777" w:rsidR="00C03780" w:rsidRDefault="00C03780" w:rsidP="00C03780">
      <w:pPr>
        <w:spacing w:before="120" w:after="0" w:line="240" w:lineRule="auto"/>
        <w:ind w:firstLine="274"/>
        <w:rPr>
          <w:rFonts w:asciiTheme="majorBidi" w:eastAsia="Tahoma" w:hAnsiTheme="majorBidi" w:cstheme="majorBidi"/>
          <w:kern w:val="24"/>
          <w:sz w:val="32"/>
          <w:szCs w:val="32"/>
        </w:rPr>
      </w:pPr>
    </w:p>
    <w:p w14:paraId="3AA22E5F" w14:textId="7E0B6890" w:rsidR="00C03780" w:rsidRPr="00200E71" w:rsidRDefault="00C03780" w:rsidP="00C03780">
      <w:pPr>
        <w:spacing w:before="120" w:after="0" w:line="240" w:lineRule="auto"/>
        <w:ind w:firstLine="274"/>
        <w:rPr>
          <w:rFonts w:asciiTheme="majorBidi" w:eastAsia="Tahoma" w:hAnsiTheme="majorBidi" w:cs="Angsana New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lastRenderedPageBreak/>
        <w:t>3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.2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การกำหนดให้ </w:t>
      </w:r>
      <w:r w:rsidRPr="00200E71">
        <w:rPr>
          <w:rFonts w:ascii="Angsana New" w:hAnsi="Angsana New" w:cs="Angsana New"/>
          <w:sz w:val="32"/>
          <w:szCs w:val="32"/>
        </w:rPr>
        <w:t xml:space="preserve">audit firm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มี</w:t>
      </w:r>
      <w:r w:rsidRPr="00200E71">
        <w:rPr>
          <w:rFonts w:asciiTheme="majorBidi" w:hAnsiTheme="majorBidi" w:cs="Angsana New"/>
          <w:sz w:val="32"/>
          <w:szCs w:val="32"/>
          <w:cs/>
        </w:rPr>
        <w:t>ผู้ถือหุ้นส่วนใหญ่เป็นผู้ที่ประกอบวิชาชีพสอบบัญชี</w:t>
      </w:r>
    </w:p>
    <w:p w14:paraId="7AD9D650" w14:textId="77777777" w:rsidR="00C03780" w:rsidRPr="00200E71" w:rsidRDefault="00C03780" w:rsidP="00C03780">
      <w:pPr>
        <w:pStyle w:val="NormalWeb"/>
        <w:tabs>
          <w:tab w:val="left" w:pos="180"/>
        </w:tabs>
        <w:spacing w:before="60" w:beforeAutospacing="0" w:after="0" w:afterAutospacing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11FFB92C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F7513" w14:textId="77777777" w:rsidR="00C03780" w:rsidRPr="00200E71" w:rsidRDefault="00C03780" w:rsidP="00C03780">
      <w:pPr>
        <w:spacing w:before="120" w:after="0" w:line="240" w:lineRule="auto"/>
        <w:ind w:firstLine="274"/>
        <w:jc w:val="thaiDistribute"/>
        <w:rPr>
          <w:rFonts w:ascii="Angsana New" w:hAnsi="Angsana New" w:cs="Angsana New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3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.3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การมีข้อห้ามมิให้ </w:t>
      </w:r>
      <w:r w:rsidRPr="00200E71">
        <w:rPr>
          <w:rFonts w:ascii="Angsana New" w:hAnsi="Angsana New" w:cs="Angsana New"/>
          <w:sz w:val="32"/>
          <w:szCs w:val="32"/>
        </w:rPr>
        <w:t>audit firm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ให้บริการอื่นที่อาจทำให้เกิดความขัดแย้งทางผลประโยชน์และ</w:t>
      </w:r>
      <w:r w:rsidRPr="00200E71">
        <w:rPr>
          <w:rFonts w:ascii="Angsana New" w:hAnsi="Angsana New" w:cs="Angsana New"/>
          <w:sz w:val="32"/>
          <w:szCs w:val="32"/>
          <w:cs/>
        </w:rPr>
        <w:br/>
        <w:t>ขาดความเป็นอิสระ</w:t>
      </w:r>
      <w:r w:rsidRPr="00200E71">
        <w:rPr>
          <w:rFonts w:ascii="Angsana New" w:hAnsi="Angsana New" w:cs="Angsana New" w:hint="cs"/>
          <w:sz w:val="32"/>
          <w:szCs w:val="32"/>
          <w:cs/>
        </w:rPr>
        <w:t>ในการปฏิบัติงาน</w:t>
      </w:r>
    </w:p>
    <w:p w14:paraId="40EB1432" w14:textId="77777777" w:rsidR="00C03780" w:rsidRPr="00200E71" w:rsidRDefault="00C03780" w:rsidP="00C03780">
      <w:pPr>
        <w:pStyle w:val="NormalWeb"/>
        <w:tabs>
          <w:tab w:val="left" w:pos="180"/>
        </w:tabs>
        <w:spacing w:before="60" w:beforeAutospacing="0" w:after="0" w:afterAutospacing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1572A825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A94F15" w14:textId="77777777" w:rsidR="00C03780" w:rsidRPr="00200E71" w:rsidRDefault="00C03780" w:rsidP="00C03780">
      <w:pPr>
        <w:tabs>
          <w:tab w:val="left" w:pos="720"/>
        </w:tabs>
        <w:spacing w:before="120" w:after="0" w:line="240" w:lineRule="auto"/>
        <w:ind w:firstLine="274"/>
        <w:rPr>
          <w:rFonts w:asciiTheme="majorBidi" w:hAnsiTheme="majorBidi" w:cs="Angsana New"/>
          <w:sz w:val="32"/>
          <w:szCs w:val="32"/>
        </w:rPr>
      </w:pPr>
      <w:r w:rsidRPr="00200E71">
        <w:rPr>
          <w:rFonts w:ascii="Angsana New" w:hAnsi="Angsana New" w:cs="Angsana New"/>
          <w:sz w:val="32"/>
          <w:szCs w:val="32"/>
          <w:cs/>
        </w:rPr>
        <w:t>3</w:t>
      </w:r>
      <w:r w:rsidRPr="00200E71">
        <w:rPr>
          <w:rFonts w:ascii="Angsana New" w:hAnsi="Angsana New" w:cs="Angsana New"/>
          <w:sz w:val="32"/>
          <w:szCs w:val="32"/>
        </w:rPr>
        <w:t xml:space="preserve">.4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การกำหนดให้ </w:t>
      </w:r>
      <w:r w:rsidRPr="00200E71">
        <w:rPr>
          <w:rFonts w:ascii="Angsana New" w:hAnsi="Angsana New" w:cs="Angsana New"/>
          <w:sz w:val="32"/>
          <w:szCs w:val="32"/>
        </w:rPr>
        <w:t xml:space="preserve">auditor </w:t>
      </w:r>
      <w:r w:rsidRPr="00200E71">
        <w:rPr>
          <w:rFonts w:asciiTheme="majorBidi" w:hAnsiTheme="majorBidi" w:cs="Angsana New"/>
          <w:sz w:val="32"/>
          <w:szCs w:val="32"/>
          <w:cs/>
        </w:rPr>
        <w:t>ปฏิบัติงานตามมาตรฐานวิชาชีพและข้อกำหนดด้านจรรยาบรรณ</w:t>
      </w:r>
    </w:p>
    <w:p w14:paraId="7C4BC8F1" w14:textId="77777777" w:rsidR="00C03780" w:rsidRPr="00200E71" w:rsidRDefault="00C03780" w:rsidP="00C03780">
      <w:pPr>
        <w:pStyle w:val="NormalWeb"/>
        <w:tabs>
          <w:tab w:val="left" w:pos="180"/>
        </w:tabs>
        <w:spacing w:before="60" w:beforeAutospacing="0" w:after="0" w:afterAutospacing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0268D079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125C72" w14:textId="77777777" w:rsidR="00C03780" w:rsidRPr="00200E71" w:rsidRDefault="00C03780" w:rsidP="00C03780">
      <w:pPr>
        <w:spacing w:before="120" w:after="0" w:line="240" w:lineRule="auto"/>
        <w:ind w:firstLine="274"/>
        <w:jc w:val="thaiDistribute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3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.5 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ลักษณะ คุณสมบัติ และ </w:t>
      </w:r>
      <w:r w:rsidRPr="00200E71">
        <w:rPr>
          <w:rFonts w:ascii="Angsana New" w:hAnsi="Angsana New" w:cs="Angsana New"/>
          <w:sz w:val="32"/>
          <w:szCs w:val="32"/>
        </w:rPr>
        <w:t xml:space="preserve">conduct </w:t>
      </w:r>
      <w:r w:rsidRPr="00200E71">
        <w:rPr>
          <w:rFonts w:ascii="Angsana New" w:hAnsi="Angsana New" w:cs="Angsana New"/>
          <w:sz w:val="32"/>
          <w:szCs w:val="32"/>
          <w:cs/>
        </w:rPr>
        <w:t>สำหรับ</w:t>
      </w:r>
      <w:r w:rsidRPr="00200E71">
        <w:rPr>
          <w:rFonts w:ascii="Angsana New" w:hAnsi="Angsana New" w:cs="Angsana New"/>
          <w:sz w:val="32"/>
          <w:szCs w:val="32"/>
        </w:rPr>
        <w:t xml:space="preserve"> audit firm 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200E71">
        <w:rPr>
          <w:rFonts w:ascii="Angsana New" w:hAnsi="Angsana New" w:cs="Angsana New"/>
          <w:sz w:val="32"/>
          <w:szCs w:val="32"/>
        </w:rPr>
        <w:t>auditor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ประเภทอื่น ๆ ที่ท่านเห็นควร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ระบุ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ใน 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พ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ร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บ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 xml:space="preserve"> หลักทรัพย์ฯ </w:t>
      </w:r>
    </w:p>
    <w:p w14:paraId="7D713484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F89823" w14:textId="77777777" w:rsidR="00C03780" w:rsidRPr="00200E71" w:rsidRDefault="00C03780" w:rsidP="00C03780">
      <w:pPr>
        <w:spacing w:before="120" w:after="0"/>
        <w:rPr>
          <w:rFonts w:asciiTheme="majorBidi" w:eastAsia="Tahoma" w:hAnsiTheme="majorBidi" w:cstheme="majorBidi"/>
          <w:kern w:val="24"/>
          <w:sz w:val="32"/>
          <w:szCs w:val="32"/>
        </w:rPr>
      </w:pPr>
      <w:r>
        <w:rPr>
          <w:rFonts w:asciiTheme="majorBidi" w:eastAsia="Tahoma" w:hAnsiTheme="majorBidi" w:cstheme="majorBidi"/>
          <w:kern w:val="24"/>
          <w:sz w:val="32"/>
          <w:szCs w:val="32"/>
        </w:rPr>
        <w:t>4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.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ข้อเสนอแนะ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หรือข้อคิดเห็นเพิ่มเติม</w:t>
      </w:r>
    </w:p>
    <w:p w14:paraId="2DF172DF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F758D8" w14:textId="77777777" w:rsidR="00C03780" w:rsidRDefault="00C03780" w:rsidP="00C03780">
      <w:pPr>
        <w:pStyle w:val="ListParagraph"/>
        <w:spacing w:before="360" w:after="0" w:line="240" w:lineRule="auto"/>
        <w:ind w:left="0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  <w:u w:val="single"/>
        </w:rPr>
      </w:pPr>
    </w:p>
    <w:p w14:paraId="22D0AE1B" w14:textId="14CC5576" w:rsidR="00C03780" w:rsidRPr="00200E71" w:rsidRDefault="00C03780" w:rsidP="00C03780">
      <w:pPr>
        <w:pStyle w:val="ListParagraph"/>
        <w:spacing w:before="360" w:after="0" w:line="240" w:lineRule="auto"/>
        <w:ind w:left="0"/>
        <w:contextualSpacing w:val="0"/>
        <w:jc w:val="thaiDistribute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="Angsana New" w:hAnsi="Angsana New" w:cs="Angsana New"/>
          <w:b/>
          <w:bCs/>
          <w:sz w:val="32"/>
          <w:szCs w:val="32"/>
          <w:u w:val="single"/>
          <w:cs/>
        </w:rPr>
        <w:lastRenderedPageBreak/>
        <w:t xml:space="preserve">การเรียกเก็บค่าธรรมเนียมจาก </w:t>
      </w:r>
      <w:r w:rsidRPr="00200E71">
        <w:rPr>
          <w:rFonts w:ascii="Angsana New" w:hAnsi="Angsana New" w:cs="Angsana New"/>
          <w:b/>
          <w:bCs/>
          <w:sz w:val="32"/>
          <w:szCs w:val="32"/>
          <w:u w:val="single"/>
        </w:rPr>
        <w:t xml:space="preserve">audit firm </w:t>
      </w:r>
      <w:r w:rsidRPr="00200E71">
        <w:rPr>
          <w:rFonts w:ascii="Angsana New" w:hAnsi="Angsana New" w:cs="Angsana New"/>
          <w:b/>
          <w:bCs/>
          <w:sz w:val="32"/>
          <w:szCs w:val="32"/>
          <w:u w:val="single"/>
          <w:cs/>
        </w:rPr>
        <w:t xml:space="preserve">และ </w:t>
      </w:r>
      <w:r w:rsidRPr="00200E71">
        <w:rPr>
          <w:rFonts w:ascii="Angsana New" w:hAnsi="Angsana New" w:cs="Angsana New"/>
          <w:b/>
          <w:bCs/>
          <w:sz w:val="32"/>
          <w:szCs w:val="32"/>
          <w:u w:val="single"/>
        </w:rPr>
        <w:t>auditor</w:t>
      </w:r>
    </w:p>
    <w:p w14:paraId="3AB3F429" w14:textId="77777777" w:rsidR="00C03780" w:rsidRPr="00200E71" w:rsidRDefault="00C03780" w:rsidP="00C03780">
      <w:pPr>
        <w:pStyle w:val="NormalWeb"/>
        <w:tabs>
          <w:tab w:val="left" w:pos="180"/>
        </w:tabs>
        <w:spacing w:before="240" w:beforeAutospacing="0" w:after="0" w:afterAutospacing="0"/>
        <w:jc w:val="thaiDistribute"/>
        <w:rPr>
          <w:rFonts w:ascii="Angsana New" w:hAnsi="Angsana New" w:cs="Angsana New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1.</w:t>
      </w: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ท่านเห็นด้วยหรือไม่กับหลักการในการ</w:t>
      </w:r>
      <w:r w:rsidRPr="00200E71">
        <w:rPr>
          <w:rFonts w:ascii="Angsana New" w:hAnsi="Angsana New" w:cs="Angsana New"/>
          <w:sz w:val="32"/>
          <w:szCs w:val="32"/>
          <w:u w:val="single"/>
          <w:cs/>
        </w:rPr>
        <w:t xml:space="preserve">ให้ความเห็นชอบ </w:t>
      </w:r>
      <w:r w:rsidRPr="00200E71">
        <w:rPr>
          <w:rFonts w:ascii="Angsana New" w:hAnsi="Angsana New" w:cs="Angsana New"/>
          <w:sz w:val="32"/>
          <w:szCs w:val="32"/>
          <w:u w:val="single"/>
        </w:rPr>
        <w:t xml:space="preserve">audit firm </w:t>
      </w:r>
      <w:r w:rsidRPr="00200E71">
        <w:rPr>
          <w:rFonts w:ascii="Angsana New" w:hAnsi="Angsana New" w:cs="Angsana New"/>
          <w:sz w:val="32"/>
          <w:szCs w:val="32"/>
          <w:u w:val="single"/>
          <w:cs/>
        </w:rPr>
        <w:t xml:space="preserve">และ </w:t>
      </w:r>
      <w:r w:rsidRPr="00200E71">
        <w:rPr>
          <w:rFonts w:ascii="Angsana New" w:hAnsi="Angsana New" w:cs="Angsana New"/>
          <w:sz w:val="32"/>
          <w:szCs w:val="32"/>
          <w:u w:val="single"/>
        </w:rPr>
        <w:t xml:space="preserve">auditor </w:t>
      </w:r>
      <w:r w:rsidRPr="00200E71">
        <w:rPr>
          <w:rFonts w:ascii="Angsana New" w:hAnsi="Angsana New" w:cs="Angsana New"/>
          <w:sz w:val="32"/>
          <w:szCs w:val="32"/>
          <w:u w:val="single"/>
          <w:cs/>
        </w:rPr>
        <w:t>แบบ</w:t>
      </w:r>
      <w:r w:rsidRPr="00200E71">
        <w:rPr>
          <w:rFonts w:asciiTheme="majorBidi" w:hAnsiTheme="majorBidi" w:cs="Angsana New"/>
          <w:sz w:val="32"/>
          <w:szCs w:val="32"/>
          <w:u w:val="single"/>
          <w:cs/>
        </w:rPr>
        <w:t>ไม่จำกัดอายุการให้ความเห็นชอบ</w:t>
      </w:r>
      <w:r w:rsidRPr="00200E71">
        <w:rPr>
          <w:rFonts w:asciiTheme="majorBidi" w:hAnsiTheme="majorBidi" w:cs="Angsana New"/>
          <w:sz w:val="32"/>
          <w:szCs w:val="32"/>
          <w:cs/>
        </w:rPr>
        <w:t xml:space="preserve"> ซึ่ง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จะช่วย</w:t>
      </w:r>
      <w:r w:rsidRPr="00200E71">
        <w:rPr>
          <w:rFonts w:ascii="Angsana New" w:hAnsi="Angsana New" w:cs="Angsana New"/>
          <w:sz w:val="32"/>
          <w:szCs w:val="32"/>
          <w:cs/>
        </w:rPr>
        <w:t>ลดภาระในการต่ออายุการให้ความเห็นชอบของ</w:t>
      </w:r>
      <w:r w:rsidRPr="00200E71">
        <w:rPr>
          <w:rFonts w:ascii="Angsana New" w:hAnsi="Angsana New" w:cs="Angsana New"/>
          <w:sz w:val="32"/>
          <w:szCs w:val="32"/>
        </w:rPr>
        <w:t xml:space="preserve"> audit firm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และ</w:t>
      </w:r>
      <w:r w:rsidRPr="00200E71">
        <w:rPr>
          <w:rFonts w:ascii="Angsana New" w:hAnsi="Angsana New" w:cs="Angsana New"/>
          <w:sz w:val="32"/>
          <w:szCs w:val="32"/>
        </w:rPr>
        <w:t xml:space="preserve"> auditor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 อีกทั้งยังสอดคล้องกับแนวทางในการกำกับดูแล</w:t>
      </w:r>
      <w:r w:rsidRPr="00200E71">
        <w:rPr>
          <w:rFonts w:asciiTheme="majorBidi" w:hAnsiTheme="majorBidi" w:cstheme="majorBidi"/>
          <w:sz w:val="32"/>
          <w:szCs w:val="32"/>
        </w:rPr>
        <w:t xml:space="preserve"> </w:t>
      </w:r>
      <w:r w:rsidRPr="00200E71">
        <w:rPr>
          <w:rFonts w:ascii="Angsana New" w:hAnsi="Angsana New" w:cs="Angsana New"/>
          <w:sz w:val="32"/>
          <w:szCs w:val="32"/>
        </w:rPr>
        <w:t xml:space="preserve">audit firm 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200E71">
        <w:rPr>
          <w:rFonts w:asciiTheme="majorBidi" w:hAnsiTheme="majorBidi" w:cstheme="majorBidi"/>
          <w:sz w:val="32"/>
          <w:szCs w:val="32"/>
        </w:rPr>
        <w:t xml:space="preserve">auditor </w:t>
      </w:r>
      <w:r w:rsidRPr="00200E71">
        <w:rPr>
          <w:rFonts w:ascii="Angsana New" w:hAnsi="Angsana New" w:cs="Angsana New"/>
          <w:sz w:val="32"/>
          <w:szCs w:val="32"/>
          <w:cs/>
        </w:rPr>
        <w:t>ของ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สำนักงาน ก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ล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ต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ที่จะมีการประเมิน</w:t>
      </w:r>
      <w:r w:rsidRPr="00200E71">
        <w:rPr>
          <w:rFonts w:asciiTheme="majorBidi" w:hAnsiTheme="majorBidi" w:cstheme="majorBidi"/>
          <w:sz w:val="32"/>
          <w:szCs w:val="32"/>
          <w:cs/>
        </w:rPr>
        <w:t xml:space="preserve">คุณภาพการปฏิบัติงานของ </w:t>
      </w:r>
      <w:r w:rsidRPr="00200E71">
        <w:rPr>
          <w:rFonts w:asciiTheme="majorBidi" w:hAnsiTheme="majorBidi" w:cstheme="majorBidi"/>
          <w:sz w:val="32"/>
          <w:szCs w:val="32"/>
        </w:rPr>
        <w:t>auditor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</w:t>
      </w:r>
      <w:r w:rsidRPr="00200E71">
        <w:rPr>
          <w:rFonts w:asciiTheme="majorBidi" w:hAnsiTheme="majorBidi" w:cstheme="majorBidi"/>
          <w:sz w:val="32"/>
          <w:szCs w:val="32"/>
          <w:cs/>
        </w:rPr>
        <w:t xml:space="preserve">พร้อมกับการเข้าตรวจระบบการควบคุมคุณภาพงานของ </w:t>
      </w:r>
      <w:r w:rsidRPr="00200E71">
        <w:rPr>
          <w:rFonts w:asciiTheme="majorBidi" w:hAnsiTheme="majorBidi" w:cstheme="majorBidi"/>
          <w:sz w:val="32"/>
          <w:szCs w:val="32"/>
        </w:rPr>
        <w:t xml:space="preserve">audit firm </w:t>
      </w:r>
      <w:r w:rsidRPr="00200E71">
        <w:rPr>
          <w:rFonts w:asciiTheme="majorBidi" w:hAnsiTheme="majorBidi" w:cstheme="majorBidi"/>
          <w:sz w:val="32"/>
          <w:szCs w:val="32"/>
          <w:cs/>
        </w:rPr>
        <w:t>อย่างสม่ำเสมอ</w:t>
      </w:r>
      <w:r w:rsidRPr="00200E71">
        <w:rPr>
          <w:rFonts w:ascii="Angsana New" w:hAnsi="Angsana New" w:cs="Angsana New"/>
          <w:sz w:val="32"/>
          <w:szCs w:val="32"/>
        </w:rPr>
        <w:t xml:space="preserve"> </w:t>
      </w:r>
    </w:p>
    <w:p w14:paraId="24AAA522" w14:textId="77777777" w:rsidR="00C03780" w:rsidRPr="00200E71" w:rsidRDefault="00C03780" w:rsidP="00C03780">
      <w:pPr>
        <w:pStyle w:val="NormalWeb"/>
        <w:tabs>
          <w:tab w:val="left" w:pos="180"/>
        </w:tabs>
        <w:spacing w:before="120" w:beforeAutospacing="0" w:after="0" w:afterAutospacing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 w:hint="cs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 w:hint="cs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418DD3D5" w14:textId="77777777" w:rsidR="00C03780" w:rsidRPr="00200E71" w:rsidRDefault="00C03780" w:rsidP="00C03780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045AFB" w14:textId="77777777" w:rsidR="00C03780" w:rsidRPr="00200E71" w:rsidRDefault="00C03780" w:rsidP="00C03780">
      <w:pPr>
        <w:pStyle w:val="ListParagraph"/>
        <w:spacing w:before="120" w:after="0" w:line="240" w:lineRule="auto"/>
        <w:ind w:left="0"/>
        <w:contextualSpacing w:val="0"/>
        <w:jc w:val="thaiDistribute"/>
        <w:rPr>
          <w:rFonts w:asciiTheme="majorBidi" w:eastAsia="Calibri" w:hAnsiTheme="majorBidi" w:cstheme="majorBidi"/>
          <w:sz w:val="32"/>
          <w:szCs w:val="32"/>
        </w:rPr>
      </w:pPr>
      <w:r>
        <w:rPr>
          <w:rFonts w:asciiTheme="majorBidi" w:eastAsia="Tahoma" w:hAnsiTheme="majorBidi" w:cstheme="majorBidi"/>
          <w:kern w:val="24"/>
          <w:sz w:val="32"/>
          <w:szCs w:val="32"/>
        </w:rPr>
        <w:t>2</w:t>
      </w:r>
      <w:r w:rsidRPr="00200E71">
        <w:rPr>
          <w:rFonts w:asciiTheme="majorBidi" w:eastAsia="Tahoma" w:hAnsiTheme="majorBidi" w:cstheme="majorBidi" w:hint="cs"/>
          <w:kern w:val="24"/>
          <w:sz w:val="32"/>
          <w:szCs w:val="32"/>
          <w:cs/>
        </w:rPr>
        <w:t xml:space="preserve">.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ท่านเห็นด้วยหรือไม่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กับหลักการในการ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แก้ไข</w:t>
      </w:r>
      <w:r w:rsidRPr="00200E71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พ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ร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บ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 xml:space="preserve"> หลักทรัพย์ฯ</w:t>
      </w:r>
      <w:r w:rsidRPr="00200E71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โดย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กำหนดให้สำนักงาน 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ก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ล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ต</w:t>
      </w:r>
      <w:r w:rsidRPr="00200E71">
        <w:rPr>
          <w:rFonts w:asciiTheme="majorBidi" w:eastAsia="Calibri" w:hAnsiTheme="majorBidi" w:cstheme="majorBidi"/>
          <w:sz w:val="32"/>
          <w:szCs w:val="32"/>
        </w:rPr>
        <w:t xml:space="preserve">. 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สามารถเรียกเก็บค่าธรรมเนียมแรกเข้า และค่าธรรมเนียมรายปีจาก </w:t>
      </w:r>
      <w:r w:rsidRPr="00200E71">
        <w:rPr>
          <w:rFonts w:ascii="Angsana New" w:hAnsi="Angsana New" w:cs="Angsana New"/>
          <w:sz w:val="32"/>
          <w:szCs w:val="32"/>
        </w:rPr>
        <w:t>audit firm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และ</w:t>
      </w:r>
      <w:r w:rsidRPr="00200E71">
        <w:rPr>
          <w:rFonts w:ascii="Angsana New" w:hAnsi="Angsana New" w:cs="Angsana New"/>
          <w:sz w:val="32"/>
          <w:szCs w:val="32"/>
        </w:rPr>
        <w:t xml:space="preserve"> auditor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ได้ เพื่อให้การเรียกเก็บค่าธรรมเนียมจาก </w:t>
      </w:r>
      <w:r w:rsidRPr="00200E71">
        <w:rPr>
          <w:rFonts w:ascii="Angsana New" w:hAnsi="Angsana New" w:cs="Angsana New"/>
          <w:sz w:val="32"/>
          <w:szCs w:val="32"/>
        </w:rPr>
        <w:t xml:space="preserve">audit firm 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200E71">
        <w:rPr>
          <w:rFonts w:ascii="Angsana New" w:hAnsi="Angsana New" w:cs="Angsana New"/>
          <w:sz w:val="32"/>
          <w:szCs w:val="32"/>
        </w:rPr>
        <w:t>auditor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สอดคล้องกับระบบการให้ความเห็นชอบ</w:t>
      </w:r>
      <w:r w:rsidRPr="00200E71">
        <w:rPr>
          <w:rFonts w:ascii="Angsana New" w:hAnsi="Angsana New" w:cs="Angsana New"/>
          <w:sz w:val="32"/>
          <w:szCs w:val="32"/>
          <w:cs/>
        </w:rPr>
        <w:br/>
        <w:t>แบบ</w:t>
      </w:r>
      <w:r w:rsidRPr="00200E71">
        <w:rPr>
          <w:rFonts w:asciiTheme="majorBidi" w:hAnsiTheme="majorBidi" w:cs="Angsana New"/>
          <w:sz w:val="32"/>
          <w:szCs w:val="32"/>
          <w:cs/>
        </w:rPr>
        <w:t>ไม่จำกัดอายุการให้ความเห็นชอบ</w:t>
      </w:r>
      <w:r w:rsidRPr="00200E71">
        <w:rPr>
          <w:rFonts w:asciiTheme="majorBidi" w:eastAsia="Calibri" w:hAnsiTheme="majorBidi" w:cstheme="majorBidi"/>
          <w:sz w:val="32"/>
          <w:szCs w:val="32"/>
        </w:rPr>
        <w:t xml:space="preserve"> 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 xml:space="preserve"> </w:t>
      </w:r>
    </w:p>
    <w:p w14:paraId="37234FC3" w14:textId="77777777" w:rsidR="00C03780" w:rsidRPr="00200E71" w:rsidRDefault="00C03780" w:rsidP="00C03780">
      <w:pPr>
        <w:pStyle w:val="NormalWeb"/>
        <w:tabs>
          <w:tab w:val="left" w:pos="180"/>
        </w:tabs>
        <w:spacing w:before="120" w:beforeAutospacing="0" w:after="0" w:afterAutospacing="0"/>
        <w:ind w:left="72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 w:hint="cs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 w:hint="cs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60B7B9FD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670A10" w14:textId="77777777" w:rsidR="00C03780" w:rsidRPr="00200E71" w:rsidRDefault="00C03780" w:rsidP="00C03780">
      <w:pPr>
        <w:spacing w:before="240"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 w:hint="cs"/>
          <w:kern w:val="24"/>
          <w:sz w:val="32"/>
          <w:szCs w:val="32"/>
          <w:cs/>
        </w:rPr>
        <w:t>3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.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ข้อเสนอแนะหรือข้อคิดเห็นเพิ่มเติม</w:t>
      </w:r>
    </w:p>
    <w:p w14:paraId="22F9B18D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1D285E" w14:textId="77777777" w:rsidR="00C03780" w:rsidRPr="00200E71" w:rsidRDefault="00C03780" w:rsidP="00C03780">
      <w:pPr>
        <w:pStyle w:val="ListParagraph"/>
        <w:spacing w:before="360" w:after="0" w:line="240" w:lineRule="auto"/>
        <w:ind w:left="0"/>
        <w:contextualSpacing w:val="0"/>
        <w:jc w:val="thaiDistribute"/>
        <w:rPr>
          <w:rFonts w:ascii="Angsana New" w:hAnsi="Angsana New" w:cs="Angsana New"/>
          <w:b/>
          <w:bCs/>
          <w:sz w:val="32"/>
          <w:szCs w:val="32"/>
          <w:u w:val="single"/>
        </w:rPr>
      </w:pPr>
      <w:r w:rsidRPr="00200E71">
        <w:rPr>
          <w:rFonts w:ascii="Angsana New" w:hAnsi="Angsana New" w:cs="Angsana New"/>
          <w:b/>
          <w:bCs/>
          <w:sz w:val="32"/>
          <w:szCs w:val="32"/>
          <w:u w:val="single"/>
          <w:cs/>
        </w:rPr>
        <w:t xml:space="preserve">การกำหนดบทลงโทษสำหรับ </w:t>
      </w:r>
      <w:r w:rsidRPr="00200E71">
        <w:rPr>
          <w:rFonts w:ascii="Angsana New" w:hAnsi="Angsana New" w:cs="Angsana New"/>
          <w:b/>
          <w:bCs/>
          <w:sz w:val="32"/>
          <w:szCs w:val="32"/>
          <w:u w:val="single"/>
        </w:rPr>
        <w:t xml:space="preserve">audit firm </w:t>
      </w:r>
      <w:r w:rsidRPr="00200E71">
        <w:rPr>
          <w:rFonts w:ascii="Angsana New" w:hAnsi="Angsana New" w:cs="Angsana New"/>
          <w:b/>
          <w:bCs/>
          <w:sz w:val="32"/>
          <w:szCs w:val="32"/>
          <w:u w:val="single"/>
          <w:cs/>
        </w:rPr>
        <w:t xml:space="preserve">และ </w:t>
      </w:r>
      <w:r w:rsidRPr="00200E71">
        <w:rPr>
          <w:rFonts w:ascii="Angsana New" w:hAnsi="Angsana New" w:cs="Angsana New"/>
          <w:b/>
          <w:bCs/>
          <w:sz w:val="32"/>
          <w:szCs w:val="32"/>
          <w:u w:val="single"/>
        </w:rPr>
        <w:t>auditor</w:t>
      </w:r>
    </w:p>
    <w:p w14:paraId="59A27630" w14:textId="77777777" w:rsidR="00C03780" w:rsidRPr="00200E71" w:rsidRDefault="00C03780" w:rsidP="00C03780">
      <w:pPr>
        <w:pStyle w:val="ListParagraph"/>
        <w:numPr>
          <w:ilvl w:val="0"/>
          <w:numId w:val="1"/>
        </w:numPr>
        <w:tabs>
          <w:tab w:val="left" w:pos="180"/>
          <w:tab w:val="left" w:pos="1500"/>
        </w:tabs>
        <w:spacing w:before="240" w:after="0" w:line="240" w:lineRule="auto"/>
        <w:ind w:left="0" w:firstLine="0"/>
        <w:contextualSpacing w:val="0"/>
        <w:jc w:val="thaiDistribute"/>
        <w:rPr>
          <w:rFonts w:asciiTheme="majorBidi" w:hAnsiTheme="majorBidi" w:cstheme="majorBidi"/>
          <w:sz w:val="32"/>
          <w:szCs w:val="32"/>
        </w:rPr>
      </w:pP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ท่านเห็นด้วยหรือไม่กับหลักการในการแก้ไข</w:t>
      </w: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พ</w:t>
      </w: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>.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ร</w:t>
      </w: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>.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บ</w:t>
      </w: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>.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 หลักทรัพย์ฯ</w:t>
      </w:r>
      <w:r w:rsidRPr="00200E71">
        <w:rPr>
          <w:rFonts w:asciiTheme="majorBidi" w:eastAsia="Tahoma" w:hAnsiTheme="majorBidi" w:cs="Angsana New"/>
          <w:kern w:val="24"/>
          <w:sz w:val="32"/>
          <w:szCs w:val="32"/>
        </w:rPr>
        <w:t xml:space="preserve"> 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โดย</w:t>
      </w:r>
      <w:r w:rsidRPr="00200E71">
        <w:rPr>
          <w:rFonts w:ascii="Angsana New" w:hAnsi="Angsana New" w:cs="Angsana New"/>
          <w:sz w:val="32"/>
          <w:szCs w:val="32"/>
          <w:cs/>
        </w:rPr>
        <w:t>กำหนดบทลงโทษ</w:t>
      </w:r>
      <w:r w:rsidRPr="00200E71">
        <w:rPr>
          <w:rFonts w:ascii="Angsana New" w:hAnsi="Angsana New" w:cs="Angsana New"/>
          <w:sz w:val="32"/>
          <w:szCs w:val="32"/>
        </w:rPr>
        <w:t xml:space="preserve"> audit firm </w:t>
      </w:r>
      <w:r w:rsidRPr="00200E71">
        <w:rPr>
          <w:rFonts w:ascii="Angsana New" w:hAnsi="Angsana New" w:cs="Angsana New"/>
          <w:sz w:val="32"/>
          <w:szCs w:val="32"/>
          <w:cs/>
        </w:rPr>
        <w:t>และ</w:t>
      </w:r>
      <w:r w:rsidRPr="00200E71">
        <w:rPr>
          <w:rFonts w:ascii="Angsana New" w:hAnsi="Angsana New" w:cs="Angsana New"/>
          <w:sz w:val="32"/>
          <w:szCs w:val="32"/>
        </w:rPr>
        <w:t xml:space="preserve"> auditor </w:t>
      </w:r>
      <w:r w:rsidRPr="00200E71">
        <w:rPr>
          <w:rFonts w:ascii="Angsana New" w:hAnsi="Angsana New" w:cs="Angsana New"/>
          <w:sz w:val="32"/>
          <w:szCs w:val="32"/>
          <w:cs/>
        </w:rPr>
        <w:t>ให้ชัดเจนและมีโทษที่หลากหลาย</w:t>
      </w:r>
      <w:r w:rsidRPr="00200E71">
        <w:rPr>
          <w:rFonts w:ascii="Angsana New" w:hAnsi="Angsana New" w:cs="Angsana New"/>
          <w:sz w:val="32"/>
          <w:szCs w:val="32"/>
        </w:rPr>
        <w:t xml:space="preserve"> </w:t>
      </w:r>
      <w:r w:rsidRPr="00200E71">
        <w:rPr>
          <w:rFonts w:ascii="Angsana New" w:hAnsi="Angsana New" w:cs="Angsana New"/>
          <w:sz w:val="32"/>
          <w:szCs w:val="32"/>
          <w:cs/>
        </w:rPr>
        <w:t>เพื่อที่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สำนักงาน ก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ล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>ต</w:t>
      </w:r>
      <w:r w:rsidRPr="00200E71">
        <w:rPr>
          <w:rFonts w:asciiTheme="majorBidi" w:eastAsia="Calibri" w:hAnsiTheme="majorBidi" w:cstheme="majorBidi"/>
          <w:sz w:val="32"/>
          <w:szCs w:val="32"/>
        </w:rPr>
        <w:t>.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 xml:space="preserve"> จะสามารถเลือกใช้บทลงโทษ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br/>
        <w:t>ที่มีความเหมาะสมกับความรุนแรงของความผิดมากยิ่งขึ้น และยังเป็น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การเปิดโอกาสให้ </w:t>
      </w:r>
      <w:r w:rsidRPr="00200E71">
        <w:rPr>
          <w:rFonts w:ascii="Angsana New" w:hAnsi="Angsana New" w:cs="Angsana New"/>
          <w:sz w:val="32"/>
          <w:szCs w:val="32"/>
        </w:rPr>
        <w:t xml:space="preserve">audit firm 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และ </w:t>
      </w:r>
      <w:r w:rsidRPr="00200E71">
        <w:rPr>
          <w:rFonts w:ascii="Angsana New" w:hAnsi="Angsana New" w:cs="Angsana New"/>
          <w:sz w:val="32"/>
          <w:szCs w:val="32"/>
        </w:rPr>
        <w:lastRenderedPageBreak/>
        <w:t>auditor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สามารถปรับปรุงแก้ไขข้อบกพร่องที่เกิดขึ้นได้</w:t>
      </w:r>
      <w:r w:rsidRPr="00200E71">
        <w:rPr>
          <w:rFonts w:asciiTheme="majorBidi" w:eastAsia="Calibri" w:hAnsiTheme="majorBidi" w:cstheme="majorBidi"/>
          <w:sz w:val="32"/>
          <w:szCs w:val="32"/>
          <w:cs/>
        </w:rPr>
        <w:t xml:space="preserve"> อันจะเป็นการช่วยยกระดับการควบคุมคุณภาพงานสอบบัญชีของไทย และ</w:t>
      </w:r>
      <w:r w:rsidRPr="00200E71">
        <w:rPr>
          <w:rFonts w:ascii="Angsana New" w:hAnsi="Angsana New" w:cs="Angsana New"/>
          <w:sz w:val="32"/>
          <w:szCs w:val="32"/>
          <w:cs/>
        </w:rPr>
        <w:t>ความเชื่อมั่นของนักลงทุนต่อตลาดทุนไทย</w:t>
      </w:r>
    </w:p>
    <w:p w14:paraId="489CF9B0" w14:textId="77777777" w:rsidR="00C03780" w:rsidRPr="00200E71" w:rsidRDefault="00C03780" w:rsidP="00C03780">
      <w:pPr>
        <w:pStyle w:val="NormalWeb"/>
        <w:tabs>
          <w:tab w:val="left" w:pos="180"/>
        </w:tabs>
        <w:spacing w:before="120" w:beforeAutospacing="0" w:after="0" w:afterAutospacing="0"/>
        <w:ind w:left="72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 w:hint="cs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 w:hint="cs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49239E24" w14:textId="77777777" w:rsidR="00C03780" w:rsidRPr="00200E71" w:rsidRDefault="00C03780" w:rsidP="00C03780">
      <w:pPr>
        <w:pStyle w:val="ListParagraph"/>
        <w:tabs>
          <w:tab w:val="left" w:pos="1500"/>
        </w:tabs>
        <w:spacing w:after="0" w:line="240" w:lineRule="auto"/>
        <w:ind w:left="0"/>
        <w:contextualSpacing w:val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4ADE65" w14:textId="77777777" w:rsidR="00C03780" w:rsidRPr="00200E71" w:rsidRDefault="00C03780" w:rsidP="00C03780">
      <w:pPr>
        <w:pStyle w:val="ListParagraph"/>
        <w:tabs>
          <w:tab w:val="left" w:pos="180"/>
          <w:tab w:val="left" w:pos="1500"/>
        </w:tabs>
        <w:spacing w:before="240" w:after="0" w:line="240" w:lineRule="auto"/>
        <w:ind w:left="0"/>
        <w:contextualSpacing w:val="0"/>
        <w:jc w:val="thaiDistribute"/>
        <w:rPr>
          <w:rFonts w:ascii="Angsana New" w:hAnsi="Angsana New" w:cs="Angsana New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2.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นอกเหนือจาก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โทษ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พักและเพิกถอนที่มีอยู่ในปัจจุบัน ท่านเห็นด้วยหรือไม่กับการ</w:t>
      </w:r>
      <w:r w:rsidRPr="00200E71">
        <w:rPr>
          <w:rFonts w:ascii="Angsana New" w:hAnsi="Angsana New" w:cs="Angsana New"/>
          <w:sz w:val="32"/>
          <w:szCs w:val="32"/>
          <w:cs/>
        </w:rPr>
        <w:t>กำหนดบทลงโทษ</w:t>
      </w:r>
      <w:r w:rsidRPr="00200E71">
        <w:rPr>
          <w:rFonts w:ascii="Angsana New" w:hAnsi="Angsana New" w:cs="Angsana New"/>
          <w:sz w:val="32"/>
          <w:szCs w:val="32"/>
        </w:rPr>
        <w:t xml:space="preserve"> audit firm </w:t>
      </w:r>
      <w:r w:rsidRPr="00200E71">
        <w:rPr>
          <w:rFonts w:ascii="Angsana New" w:hAnsi="Angsana New" w:cs="Angsana New"/>
          <w:sz w:val="32"/>
          <w:szCs w:val="32"/>
          <w:cs/>
        </w:rPr>
        <w:t>และ</w:t>
      </w:r>
      <w:r w:rsidRPr="00200E71">
        <w:rPr>
          <w:rFonts w:ascii="Angsana New" w:hAnsi="Angsana New" w:cs="Angsana New"/>
          <w:sz w:val="32"/>
          <w:szCs w:val="32"/>
        </w:rPr>
        <w:t xml:space="preserve"> auditor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 ให้มีความหลากหลาย</w:t>
      </w:r>
      <w:r w:rsidRPr="00200E71">
        <w:rPr>
          <w:rFonts w:ascii="Angsana New" w:hAnsi="Angsana New" w:cs="Angsana New"/>
          <w:sz w:val="32"/>
          <w:szCs w:val="32"/>
        </w:rPr>
        <w:t xml:space="preserve"> </w:t>
      </w:r>
      <w:r w:rsidRPr="00200E71">
        <w:rPr>
          <w:rFonts w:ascii="Angsana New" w:hAnsi="Angsana New" w:cs="Angsana New"/>
          <w:sz w:val="32"/>
          <w:szCs w:val="32"/>
          <w:cs/>
        </w:rPr>
        <w:t xml:space="preserve">ดังต่อไปนี้ </w:t>
      </w:r>
    </w:p>
    <w:p w14:paraId="2A42908D" w14:textId="77777777" w:rsidR="00C03780" w:rsidRPr="00200E71" w:rsidRDefault="00C03780" w:rsidP="00C03780">
      <w:pPr>
        <w:pStyle w:val="ListParagraph"/>
        <w:tabs>
          <w:tab w:val="left" w:pos="180"/>
          <w:tab w:val="left" w:pos="1500"/>
        </w:tabs>
        <w:spacing w:before="120" w:after="0" w:line="240" w:lineRule="auto"/>
        <w:ind w:left="0" w:firstLine="187"/>
        <w:contextualSpacing w:val="0"/>
        <w:rPr>
          <w:rFonts w:asciiTheme="majorBidi" w:hAnsiTheme="majorBidi" w:cs="Angsana New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2.1 </w:t>
      </w:r>
      <w:r w:rsidRPr="00200E71">
        <w:rPr>
          <w:rFonts w:asciiTheme="majorBidi" w:hAnsiTheme="majorBidi" w:cs="Angsana New"/>
          <w:sz w:val="32"/>
          <w:szCs w:val="32"/>
          <w:cs/>
        </w:rPr>
        <w:t xml:space="preserve">โทษปรับ </w:t>
      </w:r>
    </w:p>
    <w:p w14:paraId="56B02C1E" w14:textId="77777777" w:rsidR="00C03780" w:rsidRPr="00200E71" w:rsidRDefault="00C03780" w:rsidP="00C03780">
      <w:pPr>
        <w:pStyle w:val="NormalWeb"/>
        <w:tabs>
          <w:tab w:val="left" w:pos="180"/>
        </w:tabs>
        <w:spacing w:before="60" w:beforeAutospacing="0" w:after="0" w:afterAutospacing="0"/>
        <w:ind w:left="72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3F994BE5" w14:textId="77777777" w:rsidR="00C03780" w:rsidRPr="00200E71" w:rsidRDefault="00C03780" w:rsidP="00C03780">
      <w:pPr>
        <w:pStyle w:val="ListParagraph"/>
        <w:tabs>
          <w:tab w:val="left" w:pos="1500"/>
        </w:tabs>
        <w:spacing w:after="0" w:line="240" w:lineRule="auto"/>
        <w:ind w:left="0"/>
        <w:contextualSpacing w:val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017797" w14:textId="77777777" w:rsidR="00C03780" w:rsidRPr="00200E71" w:rsidRDefault="00C03780" w:rsidP="00C03780">
      <w:pPr>
        <w:pStyle w:val="ListParagraph"/>
        <w:tabs>
          <w:tab w:val="left" w:pos="180"/>
          <w:tab w:val="left" w:pos="1500"/>
        </w:tabs>
        <w:spacing w:before="120" w:after="0" w:line="240" w:lineRule="auto"/>
        <w:ind w:left="0" w:firstLine="187"/>
        <w:contextualSpacing w:val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2.2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การภาคทัณฑ์</w:t>
      </w:r>
    </w:p>
    <w:p w14:paraId="0E55CF2C" w14:textId="77777777" w:rsidR="00C03780" w:rsidRPr="00200E71" w:rsidRDefault="00C03780" w:rsidP="00C03780">
      <w:pPr>
        <w:pStyle w:val="NormalWeb"/>
        <w:tabs>
          <w:tab w:val="left" w:pos="180"/>
        </w:tabs>
        <w:spacing w:before="60" w:beforeAutospacing="0" w:after="0" w:afterAutospacing="0"/>
        <w:ind w:left="72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0CF99372" w14:textId="77777777" w:rsidR="00C03780" w:rsidRPr="00200E71" w:rsidRDefault="00C03780" w:rsidP="00C03780">
      <w:pPr>
        <w:pStyle w:val="ListParagraph"/>
        <w:spacing w:after="0" w:line="240" w:lineRule="auto"/>
        <w:ind w:left="0"/>
        <w:contextualSpacing w:val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D9A2254" w14:textId="77777777" w:rsidR="00C03780" w:rsidRPr="00200E71" w:rsidRDefault="00C03780" w:rsidP="00C03780">
      <w:pPr>
        <w:pStyle w:val="ListParagraph"/>
        <w:tabs>
          <w:tab w:val="left" w:pos="180"/>
          <w:tab w:val="left" w:pos="1500"/>
        </w:tabs>
        <w:spacing w:before="120" w:after="0" w:line="240" w:lineRule="auto"/>
        <w:ind w:left="0" w:firstLine="187"/>
        <w:contextualSpacing w:val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2.3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การตำหนิโดยเปิดเผยต่อสาธารณชน</w:t>
      </w:r>
    </w:p>
    <w:p w14:paraId="7D23C6E8" w14:textId="77777777" w:rsidR="00C03780" w:rsidRPr="00200E71" w:rsidRDefault="00C03780" w:rsidP="00C03780">
      <w:pPr>
        <w:pStyle w:val="NormalWeb"/>
        <w:tabs>
          <w:tab w:val="left" w:pos="180"/>
        </w:tabs>
        <w:spacing w:before="60" w:beforeAutospacing="0" w:after="0" w:afterAutospacing="0"/>
        <w:ind w:left="72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60929CAE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  <w:cs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91965A" w14:textId="77777777" w:rsidR="00C03780" w:rsidRPr="00200E71" w:rsidRDefault="00C03780" w:rsidP="00C03780">
      <w:pPr>
        <w:pStyle w:val="ListParagraph"/>
        <w:tabs>
          <w:tab w:val="left" w:pos="180"/>
          <w:tab w:val="left" w:pos="1500"/>
        </w:tabs>
        <w:spacing w:before="120" w:after="0" w:line="240" w:lineRule="auto"/>
        <w:ind w:left="0" w:firstLine="187"/>
        <w:contextualSpacing w:val="0"/>
        <w:jc w:val="thaiDistribute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2.4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การจำกัดการประกอบกิจการ (เช่น การจำกัดจำนวนลูกค้างานสอบบัญชี หรือการรับงาน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br/>
        <w:t>ที่มีความยากและซับซ้อน)</w:t>
      </w:r>
    </w:p>
    <w:p w14:paraId="3341DE0D" w14:textId="61280AE4" w:rsidR="00C03780" w:rsidRDefault="00C03780" w:rsidP="00C03780">
      <w:pPr>
        <w:pStyle w:val="NormalWeb"/>
        <w:tabs>
          <w:tab w:val="left" w:pos="180"/>
        </w:tabs>
        <w:spacing w:before="60" w:beforeAutospacing="0" w:after="0" w:afterAutospacing="0"/>
        <w:ind w:left="720"/>
        <w:rPr>
          <w:rFonts w:asciiTheme="majorBidi" w:eastAsia="Tahoma" w:hAnsiTheme="majorBidi" w:cs="Angsana New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5836B2A8" w14:textId="4570AB1A" w:rsidR="00C03780" w:rsidRDefault="00C03780" w:rsidP="00C03780">
      <w:pPr>
        <w:jc w:val="center"/>
        <w:rPr>
          <w:rFonts w:asciiTheme="majorBidi" w:eastAsia="Tahoma" w:hAnsiTheme="majorBidi" w:cs="Angsana New"/>
          <w:kern w:val="24"/>
          <w:sz w:val="32"/>
          <w:szCs w:val="32"/>
        </w:rPr>
      </w:pPr>
    </w:p>
    <w:p w14:paraId="0E60D6A5" w14:textId="77777777" w:rsidR="00C03780" w:rsidRPr="00C03780" w:rsidRDefault="00C03780" w:rsidP="00C03780"/>
    <w:p w14:paraId="00F06D2C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98D94C" w14:textId="77777777" w:rsidR="00C03780" w:rsidRPr="00200E71" w:rsidRDefault="00C03780" w:rsidP="00C03780">
      <w:pPr>
        <w:pStyle w:val="ListParagraph"/>
        <w:tabs>
          <w:tab w:val="left" w:pos="180"/>
          <w:tab w:val="left" w:pos="1500"/>
        </w:tabs>
        <w:spacing w:before="120" w:after="0" w:line="240" w:lineRule="auto"/>
        <w:ind w:left="0" w:right="-180" w:firstLine="187"/>
        <w:contextualSpacing w:val="0"/>
        <w:jc w:val="thaiDistribute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2.5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บทลงโทษสำหรับ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 audit firm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และ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auditor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ประเภทอื่น ๆ ที่ท่านเห็นควรระบุใน พ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.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ร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.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บ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.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 xml:space="preserve"> หลักทรัพย์ฯ</w:t>
      </w:r>
    </w:p>
    <w:p w14:paraId="5CD507CF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997550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b/>
          <w:bCs/>
          <w:kern w:val="24"/>
          <w:sz w:val="32"/>
          <w:szCs w:val="32"/>
          <w:u w:val="single"/>
        </w:rPr>
      </w:pPr>
    </w:p>
    <w:p w14:paraId="61366FCD" w14:textId="77777777" w:rsidR="00C03780" w:rsidRPr="00200E71" w:rsidRDefault="00C03780" w:rsidP="00C03780">
      <w:pPr>
        <w:spacing w:before="120" w:after="0"/>
        <w:rPr>
          <w:rFonts w:asciiTheme="majorBidi" w:hAnsiTheme="majorBidi" w:cs="Angsana New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3.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ท่านเห็นด้วยหรือไม่กับการ</w:t>
      </w:r>
      <w:r w:rsidRPr="00200E71">
        <w:rPr>
          <w:rFonts w:asciiTheme="majorBidi" w:hAnsiTheme="majorBidi" w:cs="Angsana New"/>
          <w:sz w:val="32"/>
          <w:szCs w:val="32"/>
          <w:cs/>
        </w:rPr>
        <w:t>ระบุอัตราโทษปรับสูงสุดให้ชัดเจนใน พ</w:t>
      </w:r>
      <w:r w:rsidRPr="00200E71">
        <w:rPr>
          <w:rFonts w:asciiTheme="majorBidi" w:hAnsiTheme="majorBidi" w:cs="Angsana New"/>
          <w:sz w:val="32"/>
          <w:szCs w:val="32"/>
        </w:rPr>
        <w:t>.</w:t>
      </w:r>
      <w:r w:rsidRPr="00200E71">
        <w:rPr>
          <w:rFonts w:asciiTheme="majorBidi" w:hAnsiTheme="majorBidi" w:cs="Angsana New"/>
          <w:sz w:val="32"/>
          <w:szCs w:val="32"/>
          <w:cs/>
        </w:rPr>
        <w:t>ร</w:t>
      </w:r>
      <w:r w:rsidRPr="00200E71">
        <w:rPr>
          <w:rFonts w:asciiTheme="majorBidi" w:hAnsiTheme="majorBidi" w:cs="Angsana New"/>
          <w:sz w:val="32"/>
          <w:szCs w:val="32"/>
        </w:rPr>
        <w:t>.</w:t>
      </w:r>
      <w:r w:rsidRPr="00200E71">
        <w:rPr>
          <w:rFonts w:asciiTheme="majorBidi" w:hAnsiTheme="majorBidi" w:cs="Angsana New"/>
          <w:sz w:val="32"/>
          <w:szCs w:val="32"/>
          <w:cs/>
        </w:rPr>
        <w:t>บ</w:t>
      </w:r>
      <w:r w:rsidRPr="00200E71">
        <w:rPr>
          <w:rFonts w:asciiTheme="majorBidi" w:hAnsiTheme="majorBidi" w:cs="Angsana New"/>
          <w:sz w:val="32"/>
          <w:szCs w:val="32"/>
        </w:rPr>
        <w:t>.</w:t>
      </w:r>
      <w:r w:rsidRPr="00200E71">
        <w:rPr>
          <w:rFonts w:asciiTheme="majorBidi" w:hAnsiTheme="majorBidi" w:cs="Angsana New"/>
          <w:sz w:val="32"/>
          <w:szCs w:val="32"/>
          <w:cs/>
        </w:rPr>
        <w:t xml:space="preserve"> หลักทรัพย์ฯ</w:t>
      </w:r>
    </w:p>
    <w:p w14:paraId="006C017D" w14:textId="77777777" w:rsidR="00C03780" w:rsidRPr="00200E71" w:rsidRDefault="00C03780" w:rsidP="00C03780">
      <w:pPr>
        <w:pStyle w:val="NormalWeb"/>
        <w:tabs>
          <w:tab w:val="left" w:pos="180"/>
        </w:tabs>
        <w:spacing w:before="120" w:beforeAutospacing="0" w:after="0" w:afterAutospacing="0"/>
        <w:ind w:left="72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 xml:space="preserve">เห็นด้วย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ab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sym w:font="Wingdings" w:char="F072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="Angsana New"/>
          <w:kern w:val="24"/>
          <w:sz w:val="32"/>
          <w:szCs w:val="32"/>
          <w:cs/>
        </w:rPr>
        <w:t>ไม่เห็นด้วย  โดยมีเหตุผลดังนี้</w:t>
      </w:r>
    </w:p>
    <w:p w14:paraId="4A81CF1C" w14:textId="77777777" w:rsidR="00C03780" w:rsidRPr="00200E71" w:rsidRDefault="00C03780" w:rsidP="00C03780">
      <w:pPr>
        <w:spacing w:after="0" w:line="240" w:lineRule="auto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F32F93" w14:textId="77777777" w:rsidR="00C03780" w:rsidRPr="00200E71" w:rsidRDefault="00C03780" w:rsidP="00C03780">
      <w:pPr>
        <w:spacing w:before="120" w:after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 xml:space="preserve">4. </w:t>
      </w:r>
      <w:r w:rsidRPr="00200E71">
        <w:rPr>
          <w:rFonts w:asciiTheme="majorBidi" w:eastAsia="Tahoma" w:hAnsiTheme="majorBidi" w:cstheme="majorBidi"/>
          <w:kern w:val="24"/>
          <w:sz w:val="32"/>
          <w:szCs w:val="32"/>
          <w:cs/>
        </w:rPr>
        <w:t>ข้อเสนอแนะหรือข้อคิดเห็นเพิ่มเติม</w:t>
      </w:r>
    </w:p>
    <w:p w14:paraId="3C750DDE" w14:textId="77777777" w:rsidR="00C03780" w:rsidRPr="00200E71" w:rsidRDefault="00C03780" w:rsidP="00C03780">
      <w:pPr>
        <w:pStyle w:val="ListParagraph"/>
        <w:tabs>
          <w:tab w:val="left" w:pos="1500"/>
        </w:tabs>
        <w:spacing w:after="0" w:line="240" w:lineRule="auto"/>
        <w:ind w:left="0"/>
        <w:contextualSpacing w:val="0"/>
        <w:rPr>
          <w:rFonts w:asciiTheme="majorBidi" w:eastAsia="Tahoma" w:hAnsiTheme="majorBidi" w:cstheme="majorBidi"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kern w:val="2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A1D40A" w14:textId="77777777" w:rsidR="00C03780" w:rsidRPr="00200E71" w:rsidRDefault="00C03780" w:rsidP="00C03780">
      <w:pPr>
        <w:pStyle w:val="ListParagraph"/>
        <w:tabs>
          <w:tab w:val="left" w:pos="1500"/>
        </w:tabs>
        <w:spacing w:after="0" w:line="240" w:lineRule="auto"/>
        <w:ind w:left="0"/>
        <w:contextualSpacing w:val="0"/>
        <w:rPr>
          <w:rFonts w:asciiTheme="majorBidi" w:hAnsiTheme="majorBidi" w:cstheme="majorBidi"/>
          <w:sz w:val="32"/>
          <w:szCs w:val="32"/>
        </w:rPr>
      </w:pPr>
    </w:p>
    <w:p w14:paraId="68506E07" w14:textId="77777777" w:rsidR="00C03780" w:rsidRPr="00200E71" w:rsidRDefault="00C03780" w:rsidP="00C03780">
      <w:pPr>
        <w:pStyle w:val="ListParagraph"/>
        <w:tabs>
          <w:tab w:val="left" w:pos="1500"/>
        </w:tabs>
        <w:spacing w:after="0" w:line="240" w:lineRule="auto"/>
        <w:ind w:left="0"/>
        <w:contextualSpacing w:val="0"/>
        <w:rPr>
          <w:rFonts w:asciiTheme="majorBidi" w:hAnsiTheme="majorBidi" w:cstheme="majorBidi"/>
          <w:sz w:val="32"/>
          <w:szCs w:val="32"/>
        </w:rPr>
      </w:pPr>
    </w:p>
    <w:p w14:paraId="709A000C" w14:textId="77777777" w:rsidR="00C03780" w:rsidRPr="00200E71" w:rsidRDefault="00C03780" w:rsidP="00C03780">
      <w:pPr>
        <w:pStyle w:val="ListParagraph"/>
        <w:tabs>
          <w:tab w:val="left" w:pos="1500"/>
        </w:tabs>
        <w:spacing w:after="0" w:line="240" w:lineRule="auto"/>
        <w:ind w:left="0"/>
        <w:contextualSpacing w:val="0"/>
        <w:rPr>
          <w:rFonts w:asciiTheme="majorBidi" w:hAnsiTheme="majorBidi" w:cstheme="majorBidi"/>
          <w:sz w:val="32"/>
          <w:szCs w:val="32"/>
        </w:rPr>
      </w:pPr>
    </w:p>
    <w:p w14:paraId="5F00AFB6" w14:textId="77777777" w:rsidR="00C03780" w:rsidRPr="00200E71" w:rsidRDefault="00C03780" w:rsidP="00C03780">
      <w:pPr>
        <w:jc w:val="center"/>
        <w:rPr>
          <w:rFonts w:asciiTheme="majorBidi" w:eastAsia="Tahoma" w:hAnsiTheme="majorBidi" w:cs="Angsana New"/>
          <w:b/>
          <w:bCs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cs/>
        </w:rPr>
        <w:t>กรุณาส่งแบบสำรวจความคิดเห็นกลับไปที่ ฝ่ายกำกับ</w:t>
      </w:r>
      <w:r>
        <w:rPr>
          <w:rFonts w:asciiTheme="majorBidi" w:eastAsia="Tahoma" w:hAnsiTheme="majorBidi" w:cstheme="majorBidi" w:hint="cs"/>
          <w:b/>
          <w:bCs/>
          <w:kern w:val="24"/>
          <w:sz w:val="32"/>
          <w:szCs w:val="32"/>
          <w:cs/>
        </w:rPr>
        <w:t>การสอบ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cs/>
        </w:rPr>
        <w:t xml:space="preserve">บัญชี สำนักงาน ก.ล.ต. 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</w:rPr>
        <w:br/>
        <w:t>333/3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cs/>
        </w:rPr>
        <w:t xml:space="preserve"> ถนนวิภาวดีรังสิต แขวงจอมพล เขตจตุจักร</w:t>
      </w:r>
      <w:bookmarkStart w:id="0" w:name="_GoBack"/>
      <w:bookmarkEnd w:id="0"/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cs/>
        </w:rPr>
        <w:t xml:space="preserve"> กรุงเทพฯ 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</w:rPr>
        <w:t>10900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cs/>
        </w:rPr>
        <w:t xml:space="preserve">  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cs/>
        </w:rPr>
        <w:br/>
        <w:t xml:space="preserve">หรือ 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</w:rPr>
        <w:t>e-mail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: </w:t>
      </w:r>
      <w:bookmarkStart w:id="1" w:name="_Hlk46755118"/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fldChar w:fldCharType="begin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instrText xml:space="preserve"> HYPERLINK "mailto:</w:instrText>
      </w:r>
      <w:r w:rsidRPr="00200E71">
        <w:rPr>
          <w:b/>
          <w:bCs/>
        </w:rPr>
        <w:instrText>krissana@sec.or.th</w:instrTex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instrText xml:space="preserve">" </w:instrTex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fldChar w:fldCharType="separate"/>
      </w:r>
      <w:r w:rsidRPr="00200E71">
        <w:rPr>
          <w:rStyle w:val="Hyperlink"/>
          <w:rFonts w:asciiTheme="majorBidi" w:eastAsia="Tahoma" w:hAnsiTheme="majorBidi" w:cs="Angsana New"/>
          <w:b/>
          <w:bCs/>
          <w:kern w:val="24"/>
          <w:sz w:val="32"/>
          <w:szCs w:val="32"/>
        </w:rPr>
        <w:t>krissana@sec.or.th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fldChar w:fldCharType="end"/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t xml:space="preserve"> </w:t>
      </w:r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  <w:cs/>
        </w:rPr>
        <w:t xml:space="preserve">และ </w:t>
      </w:r>
      <w:hyperlink r:id="rId7" w:history="1">
        <w:r w:rsidRPr="00200E71">
          <w:rPr>
            <w:rStyle w:val="Hyperlink"/>
            <w:rFonts w:asciiTheme="majorBidi" w:eastAsia="Tahoma" w:hAnsiTheme="majorBidi" w:cs="Angsana New"/>
            <w:b/>
            <w:bCs/>
            <w:kern w:val="24"/>
            <w:sz w:val="32"/>
            <w:szCs w:val="32"/>
          </w:rPr>
          <w:t>jirapa@sec.or.th</w:t>
        </w:r>
      </w:hyperlink>
      <w:bookmarkEnd w:id="1"/>
      <w:r w:rsidRPr="00200E71">
        <w:rPr>
          <w:rFonts w:asciiTheme="majorBidi" w:eastAsia="Tahoma" w:hAnsiTheme="majorBidi" w:cs="Angsana New"/>
          <w:b/>
          <w:bCs/>
          <w:kern w:val="24"/>
          <w:sz w:val="32"/>
          <w:szCs w:val="32"/>
        </w:rPr>
        <w:t xml:space="preserve"> </w:t>
      </w:r>
    </w:p>
    <w:p w14:paraId="3861D3ED" w14:textId="77777777" w:rsidR="00C03780" w:rsidRPr="00200E71" w:rsidRDefault="00C03780" w:rsidP="00C03780">
      <w:pPr>
        <w:jc w:val="center"/>
        <w:rPr>
          <w:rFonts w:asciiTheme="majorBidi" w:eastAsia="Tahoma" w:hAnsiTheme="majorBidi" w:cstheme="majorBidi"/>
          <w:b/>
          <w:bCs/>
          <w:kern w:val="24"/>
          <w:sz w:val="32"/>
          <w:szCs w:val="32"/>
        </w:rPr>
      </w:pP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cs/>
        </w:rPr>
        <w:t>วันสุดท้ายของการแสดงความคิดเห็น วันที่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</w:rPr>
        <w:t xml:space="preserve"> </w:t>
      </w:r>
      <w:r>
        <w:rPr>
          <w:rFonts w:asciiTheme="majorBidi" w:eastAsia="Tahoma" w:hAnsiTheme="majorBidi" w:cstheme="majorBidi"/>
          <w:b/>
          <w:bCs/>
          <w:kern w:val="24"/>
          <w:sz w:val="32"/>
          <w:szCs w:val="32"/>
        </w:rPr>
        <w:t>21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</w:rPr>
        <w:t xml:space="preserve"> </w:t>
      </w:r>
      <w:r w:rsidRPr="00200E71">
        <w:rPr>
          <w:rFonts w:asciiTheme="majorBidi" w:eastAsia="Tahoma" w:hAnsiTheme="majorBidi" w:cstheme="majorBidi" w:hint="cs"/>
          <w:b/>
          <w:bCs/>
          <w:kern w:val="24"/>
          <w:sz w:val="32"/>
          <w:szCs w:val="32"/>
          <w:cs/>
        </w:rPr>
        <w:t>กันยายน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cs/>
        </w:rPr>
        <w:t xml:space="preserve"> 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</w:rPr>
        <w:t>2563</w:t>
      </w:r>
    </w:p>
    <w:p w14:paraId="6F402D12" w14:textId="1C0BF9C6" w:rsidR="00C03780" w:rsidRDefault="00C03780" w:rsidP="0041607D">
      <w:pPr>
        <w:jc w:val="center"/>
      </w:pP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cs/>
        </w:rPr>
        <w:t>*** สำนักงานขอขอบคุณท่านที่ได้ให้ความร่วมมือในการแสดงความคิดเห็นในครั้งนี้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</w:rPr>
        <w:t xml:space="preserve"> </w:t>
      </w:r>
      <w:r w:rsidRPr="00200E71">
        <w:rPr>
          <w:rFonts w:asciiTheme="majorBidi" w:eastAsia="Tahoma" w:hAnsiTheme="majorBidi" w:cstheme="majorBidi"/>
          <w:b/>
          <w:bCs/>
          <w:kern w:val="24"/>
          <w:sz w:val="32"/>
          <w:szCs w:val="32"/>
          <w:cs/>
        </w:rPr>
        <w:t>***</w:t>
      </w:r>
    </w:p>
    <w:sectPr w:rsidR="00C03780" w:rsidSect="00C037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21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254750" w14:textId="77777777" w:rsidR="00666969" w:rsidRDefault="00666969" w:rsidP="00C03780">
      <w:pPr>
        <w:spacing w:after="0" w:line="240" w:lineRule="auto"/>
      </w:pPr>
      <w:r>
        <w:separator/>
      </w:r>
    </w:p>
  </w:endnote>
  <w:endnote w:type="continuationSeparator" w:id="0">
    <w:p w14:paraId="7B65F616" w14:textId="77777777" w:rsidR="00666969" w:rsidRDefault="00666969" w:rsidP="00C03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21A44A" w14:textId="77777777" w:rsidR="0041607D" w:rsidRDefault="004160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7254001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noProof/>
        <w:sz w:val="28"/>
      </w:rPr>
    </w:sdtEndPr>
    <w:sdtContent>
      <w:p w14:paraId="373A1BD6" w14:textId="09699FE5" w:rsidR="00C03780" w:rsidRPr="00C03780" w:rsidRDefault="00C03780">
        <w:pPr>
          <w:pStyle w:val="Footer"/>
          <w:jc w:val="center"/>
          <w:rPr>
            <w:rFonts w:asciiTheme="majorBidi" w:hAnsiTheme="majorBidi" w:cstheme="majorBidi"/>
            <w:sz w:val="28"/>
          </w:rPr>
        </w:pPr>
        <w:r w:rsidRPr="00C03780">
          <w:rPr>
            <w:rFonts w:asciiTheme="majorBidi" w:hAnsiTheme="majorBidi" w:cstheme="majorBidi"/>
            <w:sz w:val="32"/>
            <w:szCs w:val="32"/>
          </w:rPr>
          <w:fldChar w:fldCharType="begin"/>
        </w:r>
        <w:r w:rsidRPr="00C03780">
          <w:rPr>
            <w:rFonts w:asciiTheme="majorBidi" w:hAnsiTheme="majorBidi" w:cstheme="majorBidi"/>
            <w:sz w:val="32"/>
            <w:szCs w:val="32"/>
          </w:rPr>
          <w:instrText xml:space="preserve"> PAGE   \* MERGEFORMAT </w:instrText>
        </w:r>
        <w:r w:rsidRPr="00C03780">
          <w:rPr>
            <w:rFonts w:asciiTheme="majorBidi" w:hAnsiTheme="majorBidi" w:cstheme="majorBidi"/>
            <w:sz w:val="32"/>
            <w:szCs w:val="32"/>
          </w:rPr>
          <w:fldChar w:fldCharType="separate"/>
        </w:r>
        <w:r w:rsidRPr="00C03780">
          <w:rPr>
            <w:rFonts w:asciiTheme="majorBidi" w:hAnsiTheme="majorBidi" w:cstheme="majorBidi"/>
            <w:noProof/>
            <w:sz w:val="32"/>
            <w:szCs w:val="32"/>
          </w:rPr>
          <w:t>2</w:t>
        </w:r>
        <w:r w:rsidRPr="00C03780">
          <w:rPr>
            <w:rFonts w:asciiTheme="majorBidi" w:hAnsiTheme="majorBidi" w:cstheme="majorBidi"/>
            <w:noProof/>
            <w:sz w:val="32"/>
            <w:szCs w:val="32"/>
          </w:rPr>
          <w:fldChar w:fldCharType="end"/>
        </w:r>
      </w:p>
    </w:sdtContent>
  </w:sdt>
  <w:p w14:paraId="3266A9D4" w14:textId="77777777" w:rsidR="00C03780" w:rsidRDefault="00C03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C69732" w14:textId="77777777" w:rsidR="0041607D" w:rsidRDefault="004160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02459" w14:textId="77777777" w:rsidR="00666969" w:rsidRDefault="00666969" w:rsidP="00C03780">
      <w:pPr>
        <w:spacing w:after="0" w:line="240" w:lineRule="auto"/>
      </w:pPr>
      <w:r>
        <w:separator/>
      </w:r>
    </w:p>
  </w:footnote>
  <w:footnote w:type="continuationSeparator" w:id="0">
    <w:p w14:paraId="1BC9366F" w14:textId="77777777" w:rsidR="00666969" w:rsidRDefault="00666969" w:rsidP="00C03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AB16E" w14:textId="77777777" w:rsidR="0041607D" w:rsidRDefault="004160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95366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0A5EE28" w14:textId="77777777" w:rsidR="00C03780" w:rsidRPr="00F8150A" w:rsidRDefault="00C03780" w:rsidP="00C03780">
        <w:pPr>
          <w:pStyle w:val="Header"/>
          <w:jc w:val="center"/>
          <w:rPr>
            <w:sz w:val="20"/>
            <w:szCs w:val="20"/>
          </w:rPr>
        </w:pPr>
        <w:r w:rsidRPr="007A2C63">
          <w:rPr>
            <w:rFonts w:asciiTheme="majorBidi" w:hAnsiTheme="majorBidi"/>
            <w:noProof/>
          </w:rPr>
          <w:drawing>
            <wp:anchor distT="0" distB="0" distL="114300" distR="114300" simplePos="0" relativeHeight="251659264" behindDoc="0" locked="0" layoutInCell="1" allowOverlap="1" wp14:anchorId="5D98624B" wp14:editId="39FFBB6D">
              <wp:simplePos x="0" y="0"/>
              <wp:positionH relativeFrom="margin">
                <wp:posOffset>5131435</wp:posOffset>
              </wp:positionH>
              <wp:positionV relativeFrom="paragraph">
                <wp:posOffset>59055</wp:posOffset>
              </wp:positionV>
              <wp:extent cx="326390" cy="320040"/>
              <wp:effectExtent l="0" t="0" r="0" b="3810"/>
              <wp:wrapSquare wrapText="bothSides"/>
              <wp:docPr id="1" name="Picture 1" descr="http://spapp-srv/projects/brand/Corporate%20Identity/โลโก้%20ก.ล.ต/JPG/OriginalLogo-Thai-BG-White-lowres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spapp-srv/projects/brand/Corporate%20Identity/โลโก้%20ก.ล.ต/JPG/OriginalLogo-Thai-BG-White-lowres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639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48AE3F29" w14:textId="77777777" w:rsidR="00C03780" w:rsidRPr="00F8150A" w:rsidRDefault="00C03780" w:rsidP="00C03780">
        <w:pPr>
          <w:pStyle w:val="Header"/>
          <w:jc w:val="center"/>
          <w:rPr>
            <w:sz w:val="20"/>
            <w:szCs w:val="20"/>
          </w:rPr>
        </w:pPr>
      </w:p>
      <w:p w14:paraId="5FB9DE6F" w14:textId="77777777" w:rsidR="00C03780" w:rsidRPr="00200E71" w:rsidRDefault="00C03780" w:rsidP="00C03780">
        <w:pPr>
          <w:pStyle w:val="Header"/>
          <w:tabs>
            <w:tab w:val="left" w:pos="4965"/>
          </w:tabs>
          <w:rPr>
            <w:sz w:val="16"/>
            <w:szCs w:val="16"/>
          </w:rPr>
        </w:pPr>
      </w:p>
      <w:p w14:paraId="789740A8" w14:textId="77777777" w:rsidR="00C03780" w:rsidRPr="00F8150A" w:rsidRDefault="00C03780" w:rsidP="00C03780">
        <w:pPr>
          <w:pStyle w:val="Header"/>
          <w:rPr>
            <w:sz w:val="16"/>
            <w:szCs w:val="20"/>
          </w:rPr>
        </w:pPr>
        <w:r w:rsidRPr="00F8150A">
          <w:rPr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2C618D2" wp14:editId="24B2EA10">
                  <wp:simplePos x="0" y="0"/>
                  <wp:positionH relativeFrom="margin">
                    <wp:posOffset>-13653</wp:posOffset>
                  </wp:positionH>
                  <wp:positionV relativeFrom="paragraph">
                    <wp:posOffset>24130</wp:posOffset>
                  </wp:positionV>
                  <wp:extent cx="5504180" cy="0"/>
                  <wp:effectExtent l="0" t="0" r="0" b="0"/>
                  <wp:wrapNone/>
                  <wp:docPr id="19" name="Straight Connector 1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5041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44A55E7" id="Straight Connector 1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1pt,1.9pt" to="432.3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" strokecolor="black [3200]" strokeweight="1pt">
                  <v:stroke joinstyle="miter"/>
                  <w10:wrap anchorx="margin"/>
                </v:line>
              </w:pict>
            </mc:Fallback>
          </mc:AlternateConten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2D08" w14:textId="77777777" w:rsidR="0041607D" w:rsidRDefault="004160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81EEA"/>
    <w:multiLevelType w:val="hybridMultilevel"/>
    <w:tmpl w:val="3E8292F6"/>
    <w:lvl w:ilvl="0" w:tplc="5BFC5F86">
      <w:start w:val="1"/>
      <w:numFmt w:val="decimal"/>
      <w:lvlText w:val="%1."/>
      <w:lvlJc w:val="left"/>
      <w:pPr>
        <w:ind w:left="720" w:hanging="360"/>
      </w:pPr>
      <w:rPr>
        <w:rFonts w:ascii="Angsana New" w:hAnsi="Angsana New" w:cs="Angsana New" w:hint="default"/>
        <w:b w:val="0"/>
        <w:bCs/>
        <w:sz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80"/>
    <w:rsid w:val="0041607D"/>
    <w:rsid w:val="00666969"/>
    <w:rsid w:val="00C0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15E7B"/>
  <w15:chartTrackingRefBased/>
  <w15:docId w15:val="{4EEF5DE3-5609-4590-B943-F445AD44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78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03780"/>
    <w:pPr>
      <w:spacing w:before="100" w:beforeAutospacing="1" w:after="100" w:afterAutospacing="1" w:line="240" w:lineRule="auto"/>
    </w:pPr>
    <w:rPr>
      <w:rFonts w:ascii="Tahoma" w:eastAsiaTheme="minorEastAsia" w:hAnsi="Tahoma" w:cs="Tahoma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0378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780"/>
  </w:style>
  <w:style w:type="paragraph" w:styleId="Footer">
    <w:name w:val="footer"/>
    <w:basedOn w:val="Normal"/>
    <w:link w:val="FooterChar"/>
    <w:uiPriority w:val="99"/>
    <w:unhideWhenUsed/>
    <w:rsid w:val="00C03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jirapa@sec.or.th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A9559445234A9DA550E8DA82D09B" ma:contentTypeVersion="1" ma:contentTypeDescription="Create a new document." ma:contentTypeScope="" ma:versionID="a929574d94003fd4a771f84f4a57b22a">
  <xsd:schema xmlns:xsd="http://www.w3.org/2001/XMLSchema" xmlns:xs="http://www.w3.org/2001/XMLSchema" xmlns:p="http://schemas.microsoft.com/office/2006/metadata/properties" xmlns:ns2="68fb93db-627a-4560-9114-3259f8138610" targetNamespace="http://schemas.microsoft.com/office/2006/metadata/properties" ma:root="true" ma:fieldsID="bb3fe302c766df9b5beb64da90b62a8d" ns2:_="">
    <xsd:import namespace="68fb93db-627a-4560-9114-3259f8138610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b93db-627a-4560-9114-3259f81386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89BE3-F8D0-4969-BC34-A9BFC7FEBECA}"/>
</file>

<file path=customXml/itemProps2.xml><?xml version="1.0" encoding="utf-8"?>
<ds:datastoreItem xmlns:ds="http://schemas.openxmlformats.org/officeDocument/2006/customXml" ds:itemID="{C7087710-7963-4CB5-9ACA-48C5CE8A0E93}"/>
</file>

<file path=customXml/itemProps3.xml><?xml version="1.0" encoding="utf-8"?>
<ds:datastoreItem xmlns:ds="http://schemas.openxmlformats.org/officeDocument/2006/customXml" ds:itemID="{6C8AAFE5-E83F-46B7-9B24-6A344505B0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1515</Words>
  <Characters>8642</Characters>
  <Application>Microsoft Office Word</Application>
  <DocSecurity>0</DocSecurity>
  <Lines>72</Lines>
  <Paragraphs>20</Paragraphs>
  <ScaleCrop>false</ScaleCrop>
  <Company/>
  <LinksUpToDate>false</LinksUpToDate>
  <CharactersWithSpaces>10137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Krissana Kampanatkosol</dc:creator>
  <cp:keywords/>
  <dc:description/>
  <cp:lastModifiedBy>Krissana Kampanatkosol</cp:lastModifiedBy>
  <cp:revision>2</cp:revision>
  <dcterms:created xsi:type="dcterms:W3CDTF">2020-08-22T03:36:00Z</dcterms:created>
  <dcterms:modified xsi:type="dcterms:W3CDTF">2020-08-22T03:45:00Z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0x0101009B39A9559445234A9DA550E8DA82D09B</vt:lpwstr>
  </property>
</Properties>
</file>