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7F6DB" w14:textId="77777777" w:rsidR="00D541A3" w:rsidRDefault="007E6EDF" w:rsidP="00634AE5">
      <w:pPr>
        <w:pStyle w:val="Title"/>
        <w:ind w:left="-1080"/>
        <w:rPr>
          <w:rFonts w:cs="Angsana New"/>
        </w:rPr>
      </w:pPr>
      <w:r w:rsidRPr="001510FB">
        <w:rPr>
          <w:rFonts w:cs="Angsana New"/>
          <w:cs/>
        </w:rPr>
        <w:t>แบบรายงานการ</w:t>
      </w:r>
      <w:r w:rsidR="002B1AA9" w:rsidRPr="001510FB">
        <w:rPr>
          <w:rFonts w:cs="Angsana New" w:hint="cs"/>
          <w:cs/>
        </w:rPr>
        <w:t>ดำรง</w:t>
      </w:r>
      <w:r w:rsidR="001510FB">
        <w:rPr>
          <w:rFonts w:cs="Angsana New" w:hint="cs"/>
          <w:cs/>
        </w:rPr>
        <w:t>ความเพียงพอของ</w:t>
      </w:r>
      <w:r w:rsidR="002B1AA9" w:rsidRPr="001510FB">
        <w:rPr>
          <w:rFonts w:cs="Angsana New" w:hint="cs"/>
          <w:cs/>
        </w:rPr>
        <w:t>เงินกองทุน</w:t>
      </w:r>
    </w:p>
    <w:p w14:paraId="0637F6DC" w14:textId="77777777" w:rsidR="00B81B9D" w:rsidRPr="00B81B9D" w:rsidRDefault="00525F87" w:rsidP="00634AE5">
      <w:pPr>
        <w:pStyle w:val="Title"/>
        <w:ind w:left="-1080"/>
        <w:rPr>
          <w:rFonts w:cs="Angsana New"/>
          <w:b w:val="0"/>
          <w:bCs w:val="0"/>
          <w:cs/>
        </w:rPr>
      </w:pPr>
      <w:r>
        <w:rPr>
          <w:rFonts w:cs="Angsana New" w:hint="cs"/>
          <w:b w:val="0"/>
          <w:bCs w:val="0"/>
          <w:cs/>
        </w:rPr>
        <w:t>ประจำ</w:t>
      </w:r>
      <w:r w:rsidR="006B2C26">
        <w:rPr>
          <w:rFonts w:cs="Angsana New" w:hint="cs"/>
          <w:b w:val="0"/>
          <w:bCs w:val="0"/>
          <w:cs/>
        </w:rPr>
        <w:t>วัน</w:t>
      </w:r>
      <w:r w:rsidR="006C75C5">
        <w:rPr>
          <w:rFonts w:cs="Angsana New" w:hint="cs"/>
          <w:b w:val="0"/>
          <w:bCs w:val="0"/>
          <w:cs/>
        </w:rPr>
        <w:t xml:space="preserve">ที่ ........ เดือน ......... พ.ศ. ..........  </w:t>
      </w:r>
    </w:p>
    <w:p w14:paraId="0637F6DD" w14:textId="77777777" w:rsidR="00D541A3" w:rsidRPr="00B81B9D" w:rsidRDefault="00D541A3" w:rsidP="00B81B9D">
      <w:pPr>
        <w:pStyle w:val="Title"/>
        <w:ind w:left="-1080"/>
        <w:rPr>
          <w:rFonts w:cs="Angsana New"/>
          <w:b w:val="0"/>
          <w:bCs w:val="0"/>
        </w:rPr>
      </w:pPr>
    </w:p>
    <w:p w14:paraId="0637F6DE" w14:textId="77777777" w:rsidR="002B1AA9" w:rsidRDefault="007E6EDF" w:rsidP="00666CCA">
      <w:pPr>
        <w:tabs>
          <w:tab w:val="left" w:pos="450"/>
        </w:tabs>
        <w:ind w:left="-1080" w:firstLine="1080"/>
      </w:pPr>
      <w:r>
        <w:rPr>
          <w:cs/>
        </w:rPr>
        <w:t>บริษัท</w:t>
      </w:r>
      <w:r>
        <w:t>……………………………</w:t>
      </w:r>
      <w:r w:rsidR="002B1AA9">
        <w:t>…………………………………………………………</w:t>
      </w:r>
    </w:p>
    <w:p w14:paraId="0637F6DF" w14:textId="77777777" w:rsidR="009630E8" w:rsidRDefault="001322E7" w:rsidP="00666CCA">
      <w:pPr>
        <w:tabs>
          <w:tab w:val="left" w:pos="450"/>
        </w:tabs>
        <w:spacing w:before="240"/>
        <w:ind w:left="-1080" w:firstLine="1080"/>
        <w:rPr>
          <w:sz w:val="22"/>
          <w:szCs w:val="22"/>
        </w:rPr>
      </w:pPr>
      <w:r>
        <w:rPr>
          <w:b/>
          <w:bCs/>
        </w:rPr>
        <w:t>1</w:t>
      </w:r>
      <w:r w:rsidR="00654FF2" w:rsidRPr="00654FF2">
        <w:rPr>
          <w:rFonts w:hint="cs"/>
          <w:b/>
          <w:bCs/>
          <w:cs/>
        </w:rPr>
        <w:t xml:space="preserve">. </w:t>
      </w:r>
      <w:r w:rsidR="00033152">
        <w:rPr>
          <w:rFonts w:hint="cs"/>
          <w:b/>
          <w:bCs/>
          <w:cs/>
        </w:rPr>
        <w:t>ขนาด</w:t>
      </w:r>
      <w:r w:rsidR="002B1AA9" w:rsidRPr="00654FF2">
        <w:rPr>
          <w:rFonts w:hint="cs"/>
          <w:b/>
          <w:bCs/>
          <w:cs/>
        </w:rPr>
        <w:t>เงินกองทุน</w:t>
      </w:r>
      <w:r w:rsidR="00BB1DC6">
        <w:rPr>
          <w:rFonts w:hint="cs"/>
          <w:b/>
          <w:bCs/>
          <w:cs/>
        </w:rPr>
        <w:t>ที่ต้องดำรง</w:t>
      </w:r>
      <w:r w:rsidR="00B81B9D">
        <w:rPr>
          <w:rFonts w:hint="cs"/>
          <w:b/>
          <w:bCs/>
          <w:cs/>
        </w:rPr>
        <w:t xml:space="preserve">                  </w:t>
      </w:r>
      <w:r w:rsidR="007910B2">
        <w:rPr>
          <w:rFonts w:hint="cs"/>
          <w:sz w:val="22"/>
          <w:szCs w:val="22"/>
          <w:cs/>
        </w:rPr>
        <w:t xml:space="preserve">                                                                                                                               </w:t>
      </w:r>
      <w:r w:rsidR="00033152">
        <w:rPr>
          <w:rFonts w:hint="cs"/>
          <w:sz w:val="22"/>
          <w:szCs w:val="22"/>
          <w:cs/>
        </w:rPr>
        <w:t xml:space="preserve">                     </w:t>
      </w:r>
    </w:p>
    <w:p w14:paraId="0637F6E0" w14:textId="77777777" w:rsidR="00666CCA" w:rsidRDefault="00CA3015" w:rsidP="00666CCA">
      <w:pPr>
        <w:tabs>
          <w:tab w:val="left" w:pos="450"/>
        </w:tabs>
        <w:ind w:left="-1080" w:firstLine="1080"/>
      </w:pPr>
      <w:r>
        <w:rPr>
          <w:rFonts w:hint="cs"/>
          <w:cs/>
        </w:rPr>
        <w:t>คำนวณจากงบการเงิน</w:t>
      </w:r>
      <w:r w:rsidR="00FA2FC9">
        <w:rPr>
          <w:rFonts w:hint="cs"/>
          <w:cs/>
        </w:rPr>
        <w:t>งวด</w:t>
      </w:r>
      <w:r w:rsidR="00B81B9D">
        <w:rPr>
          <w:rFonts w:hint="cs"/>
          <w:cs/>
        </w:rPr>
        <w:t>สิ้นปี</w:t>
      </w:r>
      <w:r>
        <w:rPr>
          <w:rFonts w:hint="cs"/>
          <w:cs/>
        </w:rPr>
        <w:t>บัญชี</w:t>
      </w:r>
      <w:r w:rsidR="00975A9C">
        <w:rPr>
          <w:rFonts w:hint="cs"/>
          <w:cs/>
        </w:rPr>
        <w:t xml:space="preserve">ย้อนหลัง ......... ปี ระหว่างสิ้นปีบัญชี.......... ถึงสิ้นปีบัญชี .......... </w:t>
      </w:r>
      <w:r w:rsidR="00B81B9D">
        <w:rPr>
          <w:rFonts w:hint="cs"/>
          <w:cs/>
        </w:rPr>
        <w:t xml:space="preserve">               </w:t>
      </w:r>
    </w:p>
    <w:p w14:paraId="0637F6E1" w14:textId="77777777" w:rsidR="00B81B9D" w:rsidRDefault="00666CCA" w:rsidP="00666CCA">
      <w:pPr>
        <w:tabs>
          <w:tab w:val="left" w:pos="450"/>
        </w:tabs>
        <w:ind w:left="-1080" w:firstLine="1080"/>
        <w:jc w:val="center"/>
      </w:pPr>
      <w:r>
        <w:t xml:space="preserve">                                                                                                                               </w:t>
      </w:r>
      <w:r w:rsidR="00B81B9D">
        <w:rPr>
          <w:rFonts w:hint="cs"/>
          <w:cs/>
        </w:rPr>
        <w:t xml:space="preserve"> </w:t>
      </w:r>
      <w:r w:rsidR="00B81B9D" w:rsidRPr="00620574">
        <w:rPr>
          <w:rFonts w:hint="cs"/>
          <w:sz w:val="22"/>
          <w:szCs w:val="22"/>
          <w:cs/>
        </w:rPr>
        <w:t xml:space="preserve">(หน่วย </w:t>
      </w:r>
      <w:r w:rsidR="00B81B9D" w:rsidRPr="00620574">
        <w:rPr>
          <w:sz w:val="22"/>
          <w:szCs w:val="22"/>
        </w:rPr>
        <w:t xml:space="preserve">: </w:t>
      </w:r>
      <w:r w:rsidR="00B81B9D" w:rsidRPr="00620574">
        <w:rPr>
          <w:rFonts w:hint="cs"/>
          <w:sz w:val="22"/>
          <w:szCs w:val="22"/>
          <w:cs/>
        </w:rPr>
        <w:t>บาท)</w:t>
      </w:r>
    </w:p>
    <w:p w14:paraId="0637F6E2" w14:textId="77777777" w:rsidR="00224257" w:rsidRPr="00224257" w:rsidRDefault="00224257" w:rsidP="00666CCA">
      <w:pPr>
        <w:ind w:firstLine="1080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2520"/>
      </w:tblGrid>
      <w:tr w:rsidR="00EE741C" w:rsidRPr="00FA7916" w14:paraId="0637F6E5" w14:textId="77777777" w:rsidTr="00FA2FC9">
        <w:tc>
          <w:tcPr>
            <w:tcW w:w="6030" w:type="dxa"/>
            <w:vAlign w:val="center"/>
          </w:tcPr>
          <w:p w14:paraId="0637F6E3" w14:textId="77777777" w:rsidR="00EE741C" w:rsidRPr="001973B0" w:rsidRDefault="00EE741C" w:rsidP="00DE64FA">
            <w:pPr>
              <w:spacing w:before="120"/>
              <w:contextualSpacing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1973B0">
              <w:rPr>
                <w:rFonts w:hint="cs"/>
                <w:b/>
                <w:bCs/>
                <w:sz w:val="24"/>
                <w:szCs w:val="24"/>
                <w:cs/>
              </w:rPr>
              <w:t>ประเภทเงินกองทุน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0637F6E4" w14:textId="77777777" w:rsidR="00EE741C" w:rsidRPr="00DA49C7" w:rsidRDefault="00EE741C" w:rsidP="00DE64FA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A49C7">
              <w:rPr>
                <w:rFonts w:hint="cs"/>
                <w:b/>
                <w:bCs/>
                <w:sz w:val="24"/>
                <w:szCs w:val="24"/>
                <w:cs/>
              </w:rPr>
              <w:t>ขนาดเงินกองทุน</w:t>
            </w:r>
            <w:r w:rsidRPr="00DA49C7">
              <w:rPr>
                <w:b/>
                <w:bCs/>
                <w:sz w:val="24"/>
                <w:szCs w:val="24"/>
                <w:cs/>
              </w:rPr>
              <w:br/>
            </w:r>
            <w:r w:rsidRPr="00DA49C7">
              <w:rPr>
                <w:rFonts w:hint="cs"/>
                <w:b/>
                <w:bCs/>
                <w:sz w:val="24"/>
                <w:szCs w:val="24"/>
                <w:cs/>
              </w:rPr>
              <w:t xml:space="preserve">ที่คำนวณได้ </w:t>
            </w:r>
          </w:p>
        </w:tc>
      </w:tr>
      <w:tr w:rsidR="00EE741C" w:rsidRPr="00FA7916" w14:paraId="0637F6E8" w14:textId="77777777" w:rsidTr="00FA2FC9">
        <w:trPr>
          <w:trHeight w:val="386"/>
        </w:trPr>
        <w:tc>
          <w:tcPr>
            <w:tcW w:w="6030" w:type="dxa"/>
            <w:vAlign w:val="center"/>
          </w:tcPr>
          <w:p w14:paraId="0637F6E6" w14:textId="77777777" w:rsidR="00EE741C" w:rsidRPr="001973B0" w:rsidRDefault="00EE741C" w:rsidP="00EE741C">
            <w:pPr>
              <w:spacing w:before="120"/>
              <w:contextualSpacing/>
              <w:rPr>
                <w:b/>
                <w:bCs/>
                <w:sz w:val="24"/>
                <w:szCs w:val="24"/>
                <w:cs/>
              </w:rPr>
            </w:pPr>
            <w:r w:rsidRPr="001973B0">
              <w:rPr>
                <w:rFonts w:hint="cs"/>
                <w:b/>
                <w:bCs/>
                <w:sz w:val="24"/>
                <w:szCs w:val="24"/>
                <w:cs/>
              </w:rPr>
              <w:t>(ก) เงินกองทุนขั้นต่ำ</w:t>
            </w:r>
            <w:r w:rsidR="00666CCA" w:rsidRPr="001973B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7F6E7" w14:textId="77777777" w:rsidR="00EE741C" w:rsidRPr="00DA49C7" w:rsidRDefault="00666CCA" w:rsidP="00DE64FA">
            <w:pPr>
              <w:jc w:val="center"/>
              <w:rPr>
                <w:sz w:val="24"/>
                <w:szCs w:val="24"/>
                <w:cs/>
              </w:rPr>
            </w:pPr>
            <w:r w:rsidRPr="00DA49C7">
              <w:rPr>
                <w:sz w:val="24"/>
                <w:szCs w:val="24"/>
              </w:rPr>
              <w:t>100,000</w:t>
            </w:r>
          </w:p>
        </w:tc>
      </w:tr>
      <w:tr w:rsidR="00EE741C" w:rsidRPr="00FA7916" w14:paraId="0637F6EB" w14:textId="77777777" w:rsidTr="00FA2FC9">
        <w:trPr>
          <w:trHeight w:val="359"/>
        </w:trPr>
        <w:tc>
          <w:tcPr>
            <w:tcW w:w="6030" w:type="dxa"/>
            <w:vAlign w:val="center"/>
          </w:tcPr>
          <w:p w14:paraId="0637F6E9" w14:textId="77777777" w:rsidR="00EE741C" w:rsidRPr="001973B0" w:rsidRDefault="00EE741C" w:rsidP="00FA2FC9">
            <w:pPr>
              <w:spacing w:before="120"/>
              <w:ind w:right="-287"/>
              <w:contextualSpacing/>
              <w:rPr>
                <w:b/>
                <w:bCs/>
                <w:sz w:val="24"/>
                <w:szCs w:val="24"/>
                <w:cs/>
              </w:rPr>
            </w:pPr>
            <w:r w:rsidRPr="001973B0">
              <w:rPr>
                <w:rFonts w:hint="cs"/>
                <w:b/>
                <w:bCs/>
                <w:sz w:val="24"/>
                <w:szCs w:val="24"/>
                <w:cs/>
              </w:rPr>
              <w:t xml:space="preserve">(ข) </w:t>
            </w:r>
            <w:r w:rsidR="00FA2FC9" w:rsidRPr="001973B0">
              <w:rPr>
                <w:rFonts w:hint="cs"/>
                <w:b/>
                <w:bCs/>
                <w:sz w:val="24"/>
                <w:szCs w:val="24"/>
                <w:cs/>
              </w:rPr>
              <w:t>เงินกองทุนที่อ้างอิงค่าใช้จ่ายที่เกี่ยวข้องกับการประกอบธุรกิจ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7F6EA" w14:textId="77777777" w:rsidR="00EE741C" w:rsidRPr="00DA49C7" w:rsidRDefault="00EE741C" w:rsidP="00DE64FA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EE741C" w:rsidRPr="00FA7916" w14:paraId="0637F6EE" w14:textId="77777777" w:rsidTr="00FA2FC9">
        <w:trPr>
          <w:trHeight w:val="350"/>
        </w:trPr>
        <w:tc>
          <w:tcPr>
            <w:tcW w:w="6030" w:type="dxa"/>
            <w:vAlign w:val="center"/>
          </w:tcPr>
          <w:p w14:paraId="0637F6EC" w14:textId="77777777" w:rsidR="00EE741C" w:rsidRPr="001973B0" w:rsidRDefault="00EE741C" w:rsidP="00EE741C">
            <w:pPr>
              <w:spacing w:before="120"/>
              <w:contextualSpacing/>
              <w:rPr>
                <w:b/>
                <w:bCs/>
                <w:sz w:val="24"/>
                <w:szCs w:val="24"/>
                <w:cs/>
              </w:rPr>
            </w:pPr>
            <w:r w:rsidRPr="001973B0">
              <w:rPr>
                <w:rFonts w:hint="cs"/>
                <w:b/>
                <w:bCs/>
                <w:sz w:val="24"/>
                <w:szCs w:val="24"/>
                <w:cs/>
              </w:rPr>
              <w:t xml:space="preserve">(ค) </w:t>
            </w:r>
            <w:r w:rsidR="00FA2FC9" w:rsidRPr="001973B0">
              <w:rPr>
                <w:rFonts w:hint="cs"/>
                <w:b/>
                <w:bCs/>
                <w:sz w:val="24"/>
                <w:szCs w:val="24"/>
                <w:cs/>
              </w:rPr>
              <w:t>เงินกองทุนที่อ้างอิงรายได้ที่เกี่ยวข้องกับการประกอบธุรกิจ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7F6ED" w14:textId="77777777" w:rsidR="00EE741C" w:rsidRPr="00DA49C7" w:rsidRDefault="00EE741C" w:rsidP="00DE64FA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666CCA" w:rsidRPr="00FA7916" w14:paraId="0637F6F0" w14:textId="77777777" w:rsidTr="00FA2FC9">
        <w:trPr>
          <w:trHeight w:val="440"/>
        </w:trPr>
        <w:tc>
          <w:tcPr>
            <w:tcW w:w="855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7F6EF" w14:textId="77777777" w:rsidR="00666CCA" w:rsidRPr="001973B0" w:rsidRDefault="00666CCA" w:rsidP="00DE64FA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cs/>
              </w:rPr>
            </w:pPr>
            <w:r w:rsidRPr="001973B0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cs/>
              </w:rPr>
              <w:t>ขนาดของเงินทุ</w:t>
            </w:r>
            <w:r w:rsidR="00FA2FC9" w:rsidRPr="001973B0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cs/>
              </w:rPr>
              <w:t>นที่ต้องดำรง (ค่าสูงสุดระหว่าง (ก) (ข)</w:t>
            </w:r>
            <w:r w:rsidR="00B147AE" w:rsidRPr="001973B0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 w:rsidR="00FA2FC9" w:rsidRPr="001973B0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cs/>
              </w:rPr>
              <w:t>และ (ค))</w:t>
            </w:r>
            <w:r w:rsidRPr="001973B0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cs/>
              </w:rPr>
              <w:t xml:space="preserve"> เป็นจำนวน</w:t>
            </w:r>
            <w:r w:rsidRPr="001973B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_______________________  </w:t>
            </w:r>
            <w:r w:rsidRPr="001973B0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cs/>
              </w:rPr>
              <w:t>บาท</w:t>
            </w:r>
          </w:p>
        </w:tc>
      </w:tr>
    </w:tbl>
    <w:p w14:paraId="0637F6F1" w14:textId="77777777" w:rsidR="002E46AA" w:rsidRPr="00620574" w:rsidRDefault="00FA2FC9" w:rsidP="00666CCA">
      <w:pPr>
        <w:spacing w:before="240"/>
        <w:ind w:left="-900" w:firstLine="900"/>
        <w:rPr>
          <w:b/>
          <w:bCs/>
        </w:rPr>
      </w:pPr>
      <w:r>
        <w:rPr>
          <w:rFonts w:hint="cs"/>
          <w:b/>
          <w:bCs/>
          <w:cs/>
        </w:rPr>
        <w:t>2</w:t>
      </w:r>
      <w:r w:rsidR="00620574" w:rsidRPr="00620574">
        <w:rPr>
          <w:b/>
          <w:bCs/>
        </w:rPr>
        <w:t xml:space="preserve">. </w:t>
      </w:r>
      <w:r w:rsidR="00BB1DC6">
        <w:rPr>
          <w:rFonts w:hint="cs"/>
          <w:b/>
          <w:bCs/>
          <w:cs/>
        </w:rPr>
        <w:t>มูลค่า</w:t>
      </w:r>
      <w:r w:rsidR="00E46240">
        <w:rPr>
          <w:rFonts w:hint="cs"/>
          <w:b/>
          <w:bCs/>
          <w:cs/>
        </w:rPr>
        <w:t>ทรัพย์</w:t>
      </w:r>
      <w:r>
        <w:rPr>
          <w:rFonts w:hint="cs"/>
          <w:b/>
          <w:bCs/>
          <w:cs/>
        </w:rPr>
        <w:t>สิน</w:t>
      </w:r>
      <w:r w:rsidR="00E46240">
        <w:rPr>
          <w:rFonts w:hint="cs"/>
          <w:b/>
          <w:bCs/>
          <w:cs/>
        </w:rPr>
        <w:t>ที่ใช้ดำรงความเ</w:t>
      </w:r>
      <w:r w:rsidR="0023444C" w:rsidRPr="00620574">
        <w:rPr>
          <w:rFonts w:hint="cs"/>
          <w:b/>
          <w:bCs/>
          <w:cs/>
        </w:rPr>
        <w:t>พียง</w:t>
      </w:r>
      <w:r w:rsidR="00E46240">
        <w:rPr>
          <w:rFonts w:hint="cs"/>
          <w:b/>
          <w:bCs/>
          <w:cs/>
        </w:rPr>
        <w:t>พอ</w:t>
      </w:r>
      <w:r w:rsidR="00634AE5" w:rsidRPr="00620574">
        <w:rPr>
          <w:rFonts w:hint="cs"/>
          <w:b/>
          <w:bCs/>
          <w:cs/>
        </w:rPr>
        <w:t>ของเงินกองทุน</w:t>
      </w:r>
      <w:r w:rsidR="00974264" w:rsidRPr="00620574">
        <w:rPr>
          <w:rFonts w:hint="cs"/>
          <w:b/>
          <w:bCs/>
          <w:cs/>
        </w:rPr>
        <w:t xml:space="preserve"> </w:t>
      </w:r>
    </w:p>
    <w:p w14:paraId="0637F6F2" w14:textId="77777777" w:rsidR="00D541A3" w:rsidRPr="00620574" w:rsidRDefault="00620574" w:rsidP="00620574">
      <w:pPr>
        <w:jc w:val="center"/>
        <w:rPr>
          <w:sz w:val="22"/>
          <w:szCs w:val="22"/>
          <w:cs/>
        </w:rPr>
      </w:pPr>
      <w:r>
        <w:rPr>
          <w:rFonts w:hint="cs"/>
          <w:sz w:val="22"/>
          <w:szCs w:val="22"/>
          <w:cs/>
        </w:rPr>
        <w:t xml:space="preserve">                      </w:t>
      </w:r>
      <w:r w:rsidR="00666CCA">
        <w:rPr>
          <w:rFonts w:hint="cs"/>
          <w:sz w:val="22"/>
          <w:szCs w:val="22"/>
          <w:cs/>
        </w:rPr>
        <w:t xml:space="preserve">         </w:t>
      </w:r>
      <w:r w:rsidR="00666CCA">
        <w:rPr>
          <w:rFonts w:hint="cs"/>
          <w:sz w:val="22"/>
          <w:szCs w:val="22"/>
          <w:cs/>
        </w:rPr>
        <w:tab/>
      </w:r>
      <w:r w:rsidR="00666CCA">
        <w:rPr>
          <w:rFonts w:hint="cs"/>
          <w:sz w:val="22"/>
          <w:szCs w:val="22"/>
          <w:cs/>
        </w:rPr>
        <w:tab/>
      </w:r>
      <w:r w:rsidR="00666CCA">
        <w:rPr>
          <w:rFonts w:hint="cs"/>
          <w:sz w:val="22"/>
          <w:szCs w:val="22"/>
          <w:cs/>
        </w:rPr>
        <w:tab/>
      </w:r>
      <w:r w:rsidR="00666CCA">
        <w:rPr>
          <w:rFonts w:hint="cs"/>
          <w:sz w:val="22"/>
          <w:szCs w:val="22"/>
          <w:cs/>
        </w:rPr>
        <w:tab/>
      </w:r>
      <w:r w:rsidR="00666CCA">
        <w:rPr>
          <w:rFonts w:hint="cs"/>
          <w:sz w:val="22"/>
          <w:szCs w:val="22"/>
          <w:cs/>
        </w:rPr>
        <w:tab/>
      </w:r>
      <w:r w:rsidR="00666CCA">
        <w:rPr>
          <w:rFonts w:hint="cs"/>
          <w:sz w:val="22"/>
          <w:szCs w:val="22"/>
          <w:cs/>
        </w:rPr>
        <w:tab/>
      </w:r>
      <w:r w:rsidR="00666CCA">
        <w:rPr>
          <w:rFonts w:hint="cs"/>
          <w:sz w:val="22"/>
          <w:szCs w:val="22"/>
          <w:cs/>
        </w:rPr>
        <w:tab/>
      </w:r>
      <w:r w:rsidR="00666CCA">
        <w:rPr>
          <w:rFonts w:hint="cs"/>
          <w:sz w:val="22"/>
          <w:szCs w:val="22"/>
          <w:cs/>
        </w:rPr>
        <w:tab/>
        <w:t xml:space="preserve">          </w:t>
      </w:r>
      <w:r w:rsidR="00666CCA">
        <w:rPr>
          <w:sz w:val="22"/>
          <w:szCs w:val="22"/>
        </w:rPr>
        <w:t xml:space="preserve">                        </w:t>
      </w:r>
      <w:r w:rsidR="004B4F41">
        <w:rPr>
          <w:rFonts w:hint="cs"/>
          <w:sz w:val="22"/>
          <w:szCs w:val="22"/>
          <w:cs/>
        </w:rPr>
        <w:t xml:space="preserve">              </w:t>
      </w:r>
      <w:r w:rsidR="00666CCA">
        <w:rPr>
          <w:rFonts w:hint="cs"/>
          <w:sz w:val="22"/>
          <w:szCs w:val="22"/>
          <w:cs/>
        </w:rPr>
        <w:t xml:space="preserve"> </w:t>
      </w:r>
      <w:r w:rsidRPr="00620574">
        <w:rPr>
          <w:rFonts w:hint="cs"/>
          <w:sz w:val="22"/>
          <w:szCs w:val="22"/>
          <w:cs/>
        </w:rPr>
        <w:t xml:space="preserve">(หน่วย </w:t>
      </w:r>
      <w:r w:rsidRPr="00620574">
        <w:rPr>
          <w:sz w:val="22"/>
          <w:szCs w:val="22"/>
        </w:rPr>
        <w:t xml:space="preserve">: </w:t>
      </w:r>
      <w:r w:rsidRPr="00620574">
        <w:rPr>
          <w:rFonts w:hint="cs"/>
          <w:sz w:val="22"/>
          <w:szCs w:val="22"/>
          <w:cs/>
        </w:rPr>
        <w:t>บาท)</w:t>
      </w:r>
    </w:p>
    <w:tbl>
      <w:tblPr>
        <w:tblW w:w="5496" w:type="pct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255"/>
        <w:gridCol w:w="1933"/>
        <w:gridCol w:w="2022"/>
        <w:gridCol w:w="1408"/>
        <w:gridCol w:w="1319"/>
        <w:gridCol w:w="1226"/>
      </w:tblGrid>
      <w:tr w:rsidR="006B2C26" w:rsidRPr="004113AE" w14:paraId="0637F6FB" w14:textId="77777777" w:rsidTr="003D49EC">
        <w:trPr>
          <w:cantSplit/>
        </w:trPr>
        <w:tc>
          <w:tcPr>
            <w:tcW w:w="582" w:type="pct"/>
            <w:vMerge w:val="restart"/>
            <w:vAlign w:val="center"/>
          </w:tcPr>
          <w:p w14:paraId="0637F6F3" w14:textId="77777777" w:rsidR="006B2C26" w:rsidRPr="00DA49C7" w:rsidRDefault="006C75C5" w:rsidP="006C75C5">
            <w:pPr>
              <w:ind w:left="-108" w:right="-132"/>
              <w:jc w:val="center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วัน/เดือน/</w:t>
            </w:r>
            <w:r w:rsidR="006B2C26">
              <w:rPr>
                <w:rFonts w:hint="cs"/>
                <w:b/>
                <w:bCs/>
                <w:sz w:val="24"/>
                <w:szCs w:val="24"/>
                <w:cs/>
              </w:rPr>
              <w:t>ปี</w:t>
            </w:r>
            <w:r>
              <w:rPr>
                <w:b/>
                <w:bCs/>
                <w:sz w:val="24"/>
                <w:szCs w:val="24"/>
                <w:cs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ที่คำนวณมูลค่า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br/>
              <w:t>ทรัพย์สิน</w:t>
            </w:r>
          </w:p>
        </w:tc>
        <w:tc>
          <w:tcPr>
            <w:tcW w:w="2512" w:type="pct"/>
            <w:gridSpan w:val="3"/>
            <w:vAlign w:val="center"/>
          </w:tcPr>
          <w:p w14:paraId="0637F6F4" w14:textId="77777777" w:rsidR="006B2C26" w:rsidRPr="00DA49C7" w:rsidRDefault="006B2C26" w:rsidP="00620574">
            <w:pPr>
              <w:ind w:right="-198"/>
              <w:jc w:val="center"/>
              <w:rPr>
                <w:b/>
                <w:bCs/>
                <w:sz w:val="24"/>
                <w:szCs w:val="24"/>
              </w:rPr>
            </w:pPr>
            <w:r w:rsidRPr="00DA49C7">
              <w:rPr>
                <w:b/>
                <w:bCs/>
                <w:sz w:val="24"/>
                <w:szCs w:val="24"/>
                <w:cs/>
              </w:rPr>
              <w:t xml:space="preserve">สินทรัพย์สภาพคล่อง </w:t>
            </w:r>
            <w:r w:rsidRPr="00DA49C7"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79" w:type="pct"/>
            <w:vMerge w:val="restart"/>
            <w:vAlign w:val="center"/>
          </w:tcPr>
          <w:p w14:paraId="0637F6F5" w14:textId="77777777" w:rsidR="006B2C26" w:rsidRPr="00DA49C7" w:rsidRDefault="006B2C26" w:rsidP="00620574">
            <w:pPr>
              <w:jc w:val="center"/>
              <w:rPr>
                <w:b/>
                <w:bCs/>
                <w:sz w:val="24"/>
                <w:szCs w:val="24"/>
              </w:rPr>
            </w:pPr>
            <w:r w:rsidRPr="00DA49C7">
              <w:rPr>
                <w:rFonts w:hint="cs"/>
                <w:b/>
                <w:bCs/>
                <w:sz w:val="24"/>
                <w:szCs w:val="24"/>
                <w:cs/>
              </w:rPr>
              <w:t>ทุนประกัน</w:t>
            </w:r>
            <w:r w:rsidRPr="00DA49C7">
              <w:rPr>
                <w:b/>
                <w:bCs/>
                <w:sz w:val="24"/>
                <w:szCs w:val="24"/>
                <w:cs/>
              </w:rPr>
              <w:br/>
            </w:r>
            <w:r w:rsidRPr="00DA49C7">
              <w:rPr>
                <w:rFonts w:hint="cs"/>
                <w:b/>
                <w:bCs/>
                <w:sz w:val="24"/>
                <w:szCs w:val="24"/>
                <w:cs/>
              </w:rPr>
              <w:t xml:space="preserve">กรมธรรม์ </w:t>
            </w:r>
            <w:r w:rsidRPr="00DA49C7">
              <w:rPr>
                <w:b/>
                <w:bCs/>
                <w:sz w:val="24"/>
                <w:szCs w:val="24"/>
              </w:rPr>
              <w:t>PII</w:t>
            </w:r>
            <w:r w:rsidRPr="00DA49C7">
              <w:rPr>
                <w:b/>
                <w:bCs/>
                <w:sz w:val="24"/>
                <w:szCs w:val="24"/>
                <w:cs/>
              </w:rPr>
              <w:t xml:space="preserve"> </w:t>
            </w:r>
            <w:r w:rsidR="006C75C5">
              <w:rPr>
                <w:rFonts w:hint="cs"/>
                <w:b/>
                <w:bCs/>
                <w:sz w:val="24"/>
                <w:szCs w:val="24"/>
                <w:cs/>
              </w:rPr>
              <w:br/>
            </w:r>
            <w:r w:rsidRPr="00DA49C7"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636" w:type="pct"/>
            <w:vMerge w:val="restart"/>
            <w:vAlign w:val="center"/>
          </w:tcPr>
          <w:p w14:paraId="0637F6F6" w14:textId="77777777" w:rsidR="006B2C26" w:rsidRPr="00DA49C7" w:rsidRDefault="00371EB0" w:rsidP="00371EB0">
            <w:pPr>
              <w:ind w:left="-110" w:right="-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มูลค่าทรัพย์สิน</w:t>
            </w:r>
            <w:r w:rsidR="00F338CD">
              <w:rPr>
                <w:b/>
                <w:bCs/>
                <w:sz w:val="24"/>
                <w:szCs w:val="24"/>
                <w:cs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ที่ใช้ดำรงเงินกองทุน</w:t>
            </w:r>
          </w:p>
          <w:p w14:paraId="0637F6F7" w14:textId="77777777" w:rsidR="006B2C26" w:rsidRPr="00DA49C7" w:rsidRDefault="006B2C26" w:rsidP="00620574">
            <w:pPr>
              <w:jc w:val="center"/>
              <w:rPr>
                <w:b/>
                <w:bCs/>
                <w:sz w:val="24"/>
                <w:szCs w:val="24"/>
              </w:rPr>
            </w:pPr>
            <w:r w:rsidRPr="00DA49C7">
              <w:rPr>
                <w:b/>
                <w:bCs/>
                <w:sz w:val="24"/>
                <w:szCs w:val="24"/>
              </w:rPr>
              <w:t>(1) + (2)</w:t>
            </w:r>
          </w:p>
          <w:p w14:paraId="0637F6F8" w14:textId="77777777" w:rsidR="006B2C26" w:rsidRPr="00DA49C7" w:rsidRDefault="006B2C26" w:rsidP="00620574">
            <w:pPr>
              <w:jc w:val="center"/>
              <w:rPr>
                <w:b/>
                <w:bCs/>
                <w:sz w:val="24"/>
                <w:szCs w:val="24"/>
              </w:rPr>
            </w:pPr>
            <w:r w:rsidRPr="00DA49C7">
              <w:rPr>
                <w:b/>
                <w:bCs/>
                <w:sz w:val="24"/>
                <w:szCs w:val="24"/>
              </w:rPr>
              <w:t>(</w:t>
            </w:r>
            <w:r w:rsidRPr="00DA49C7">
              <w:rPr>
                <w:b/>
                <w:bCs/>
                <w:sz w:val="24"/>
                <w:szCs w:val="24"/>
                <w:cs/>
              </w:rPr>
              <w:t>บาท</w:t>
            </w:r>
            <w:r w:rsidRPr="00DA49C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1" w:type="pct"/>
            <w:vMerge w:val="restart"/>
            <w:vAlign w:val="center"/>
          </w:tcPr>
          <w:p w14:paraId="0637F6F9" w14:textId="77777777" w:rsidR="006B2C26" w:rsidRPr="00DA49C7" w:rsidRDefault="006B2C26" w:rsidP="00871AA5">
            <w:pPr>
              <w:ind w:left="-112"/>
              <w:jc w:val="center"/>
              <w:rPr>
                <w:b/>
                <w:bCs/>
                <w:sz w:val="24"/>
                <w:szCs w:val="24"/>
              </w:rPr>
            </w:pPr>
            <w:r w:rsidRPr="00DA49C7">
              <w:rPr>
                <w:rFonts w:hint="cs"/>
                <w:b/>
                <w:bCs/>
                <w:sz w:val="24"/>
                <w:szCs w:val="24"/>
                <w:cs/>
              </w:rPr>
              <w:t>หมายเหตุ</w:t>
            </w:r>
            <w:r w:rsidR="00871AA5">
              <w:rPr>
                <w:rFonts w:hint="cs"/>
                <w:b/>
                <w:bCs/>
                <w:sz w:val="24"/>
                <w:szCs w:val="24"/>
                <w:cs/>
              </w:rPr>
              <w:t xml:space="preserve"> / รายละเอียดเหตุการณ์</w:t>
            </w:r>
            <w:r w:rsidR="003D49EC">
              <w:rPr>
                <w:b/>
                <w:bCs/>
                <w:sz w:val="24"/>
                <w:szCs w:val="24"/>
              </w:rPr>
              <w:br/>
            </w:r>
            <w:r w:rsidR="003D49EC">
              <w:rPr>
                <w:rFonts w:hint="cs"/>
                <w:b/>
                <w:bCs/>
                <w:sz w:val="24"/>
                <w:szCs w:val="24"/>
                <w:cs/>
              </w:rPr>
              <w:t>ที่</w:t>
            </w:r>
            <w:r w:rsidR="00871AA5">
              <w:rPr>
                <w:rFonts w:hint="cs"/>
                <w:b/>
                <w:bCs/>
                <w:sz w:val="24"/>
                <w:szCs w:val="24"/>
                <w:cs/>
              </w:rPr>
              <w:t>มีนัยสำคัญ</w:t>
            </w:r>
          </w:p>
          <w:p w14:paraId="0637F6FA" w14:textId="77777777" w:rsidR="006B2C26" w:rsidRPr="00DA49C7" w:rsidRDefault="006B2C26" w:rsidP="006205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43A" w14:paraId="0637F706" w14:textId="77777777" w:rsidTr="003D49EC">
        <w:trPr>
          <w:cantSplit/>
          <w:trHeight w:val="800"/>
        </w:trPr>
        <w:tc>
          <w:tcPr>
            <w:tcW w:w="582" w:type="pct"/>
            <w:vMerge/>
          </w:tcPr>
          <w:p w14:paraId="0637F6FC" w14:textId="77777777" w:rsidR="0048243A" w:rsidRPr="00DA49C7" w:rsidRDefault="0048243A" w:rsidP="00645149">
            <w:pPr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5" w:type="pct"/>
          </w:tcPr>
          <w:p w14:paraId="0637F6FD" w14:textId="77777777" w:rsidR="0048243A" w:rsidRDefault="0048243A" w:rsidP="000B4BE1">
            <w:pPr>
              <w:rPr>
                <w:b/>
                <w:bCs/>
                <w:sz w:val="24"/>
                <w:szCs w:val="24"/>
              </w:rPr>
            </w:pPr>
          </w:p>
          <w:p w14:paraId="0637F6FE" w14:textId="77777777" w:rsidR="0048243A" w:rsidRDefault="0048243A" w:rsidP="0052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DA49C7">
              <w:rPr>
                <w:b/>
                <w:bCs/>
                <w:sz w:val="24"/>
                <w:szCs w:val="24"/>
                <w:cs/>
              </w:rPr>
              <w:t>เงินสด</w:t>
            </w:r>
            <w:r w:rsidRPr="00DA49C7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A49C7">
              <w:rPr>
                <w:b/>
                <w:bCs/>
                <w:sz w:val="24"/>
                <w:szCs w:val="24"/>
                <w:cs/>
              </w:rPr>
              <w:t>เงินฝาก</w:t>
            </w:r>
            <w:r w:rsidRPr="00DA49C7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</w:rPr>
              <w:br/>
            </w:r>
            <w:r w:rsidRPr="00DA49C7">
              <w:rPr>
                <w:rFonts w:hint="cs"/>
                <w:b/>
                <w:bCs/>
                <w:sz w:val="24"/>
                <w:szCs w:val="24"/>
                <w:cs/>
              </w:rPr>
              <w:t>บัตรเงินฝาก</w:t>
            </w:r>
          </w:p>
          <w:p w14:paraId="0637F6FF" w14:textId="77777777" w:rsidR="0048243A" w:rsidRPr="00DA49C7" w:rsidRDefault="0048243A" w:rsidP="00525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(1.1)</w:t>
            </w:r>
          </w:p>
        </w:tc>
        <w:tc>
          <w:tcPr>
            <w:tcW w:w="932" w:type="pct"/>
          </w:tcPr>
          <w:p w14:paraId="0637F700" w14:textId="77777777" w:rsidR="0048243A" w:rsidRPr="000F3AD1" w:rsidRDefault="0048243A" w:rsidP="004C5EE3">
            <w:pPr>
              <w:tabs>
                <w:tab w:val="left" w:pos="1524"/>
              </w:tabs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0F3AD1">
              <w:rPr>
                <w:rFonts w:hint="cs"/>
                <w:b/>
                <w:bCs/>
                <w:sz w:val="24"/>
                <w:szCs w:val="24"/>
                <w:cs/>
              </w:rPr>
              <w:t>ตราสารหนี้ และหน่วยลงทุน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ของกองทุน</w:t>
            </w:r>
            <w:r w:rsidRPr="000F3AD1">
              <w:rPr>
                <w:rFonts w:hint="cs"/>
                <w:b/>
                <w:bCs/>
                <w:sz w:val="24"/>
                <w:szCs w:val="24"/>
                <w:cs/>
              </w:rPr>
              <w:t>รวมที่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มีนโยบายลงทุนเฉพาะตราสารหนี้ </w:t>
            </w:r>
            <w:r>
              <w:rPr>
                <w:b/>
                <w:bCs/>
                <w:sz w:val="24"/>
                <w:szCs w:val="24"/>
                <w:cs/>
              </w:rPr>
              <w:br/>
            </w:r>
            <w:r w:rsidRPr="000F3AD1">
              <w:rPr>
                <w:rFonts w:hint="cs"/>
                <w:b/>
                <w:bCs/>
                <w:sz w:val="24"/>
                <w:szCs w:val="24"/>
                <w:cs/>
              </w:rPr>
              <w:t>ทั้งโดยตรงและโดยอ้อ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ม </w:t>
            </w:r>
            <w:r>
              <w:rPr>
                <w:b/>
                <w:bCs/>
                <w:sz w:val="24"/>
                <w:szCs w:val="24"/>
                <w:cs/>
              </w:rPr>
              <w:br/>
            </w:r>
            <w:r w:rsidRPr="000F3AD1">
              <w:rPr>
                <w:rFonts w:hint="cs"/>
                <w:b/>
                <w:bCs/>
                <w:sz w:val="24"/>
                <w:szCs w:val="24"/>
                <w:cs/>
              </w:rPr>
              <w:t>(1.2)</w:t>
            </w:r>
          </w:p>
        </w:tc>
        <w:tc>
          <w:tcPr>
            <w:tcW w:w="975" w:type="pct"/>
          </w:tcPr>
          <w:p w14:paraId="0637F701" w14:textId="77777777" w:rsidR="0048243A" w:rsidRDefault="0048243A" w:rsidP="004A1E3E">
            <w:pPr>
              <w:ind w:left="-107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หุ้น </w:t>
            </w:r>
            <w:r w:rsidRPr="000F3AD1">
              <w:rPr>
                <w:rFonts w:hint="cs"/>
                <w:b/>
                <w:bCs/>
                <w:sz w:val="24"/>
                <w:szCs w:val="24"/>
                <w:cs/>
              </w:rPr>
              <w:t>และหน่วยลงทุน</w:t>
            </w:r>
            <w:r>
              <w:rPr>
                <w:b/>
                <w:bCs/>
                <w:sz w:val="24"/>
                <w:szCs w:val="24"/>
                <w:cs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ของ</w:t>
            </w:r>
            <w:r w:rsidRPr="000F3AD1">
              <w:rPr>
                <w:rFonts w:hint="cs"/>
                <w:b/>
                <w:bCs/>
                <w:sz w:val="24"/>
                <w:szCs w:val="24"/>
                <w:cs/>
              </w:rPr>
              <w:t>กองทุนรวม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ที่มี</w:t>
            </w:r>
            <w:r w:rsidRPr="000F3AD1">
              <w:rPr>
                <w:rFonts w:hint="cs"/>
                <w:b/>
                <w:bCs/>
                <w:sz w:val="24"/>
                <w:szCs w:val="24"/>
                <w:cs/>
              </w:rPr>
              <w:t>การ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ลงทุน</w:t>
            </w:r>
            <w:r>
              <w:rPr>
                <w:b/>
                <w:bCs/>
                <w:sz w:val="24"/>
                <w:szCs w:val="24"/>
                <w:cs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ในหุ้น</w:t>
            </w:r>
            <w:r w:rsidRPr="000F3AD1">
              <w:rPr>
                <w:rFonts w:hint="cs"/>
                <w:b/>
                <w:bCs/>
                <w:sz w:val="24"/>
                <w:szCs w:val="24"/>
                <w:cs/>
              </w:rPr>
              <w:t xml:space="preserve"> ทั้งโดยตรงและโดยอ้อม</w:t>
            </w:r>
          </w:p>
          <w:p w14:paraId="0637F702" w14:textId="77777777" w:rsidR="0048243A" w:rsidRPr="000F3AD1" w:rsidRDefault="0048243A" w:rsidP="004A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0F3AD1">
              <w:rPr>
                <w:rFonts w:hint="cs"/>
                <w:b/>
                <w:bCs/>
                <w:sz w:val="24"/>
                <w:szCs w:val="24"/>
                <w:cs/>
              </w:rPr>
              <w:t>(1.3)</w:t>
            </w:r>
          </w:p>
        </w:tc>
        <w:tc>
          <w:tcPr>
            <w:tcW w:w="679" w:type="pct"/>
            <w:vMerge/>
          </w:tcPr>
          <w:p w14:paraId="0637F703" w14:textId="77777777" w:rsidR="0048243A" w:rsidRDefault="0048243A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14:paraId="0637F704" w14:textId="77777777" w:rsidR="0048243A" w:rsidRDefault="0048243A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14:paraId="0637F705" w14:textId="77777777" w:rsidR="0048243A" w:rsidRDefault="0048243A" w:rsidP="00620574">
            <w:pPr>
              <w:jc w:val="center"/>
              <w:rPr>
                <w:sz w:val="24"/>
                <w:szCs w:val="24"/>
              </w:rPr>
            </w:pPr>
          </w:p>
        </w:tc>
      </w:tr>
      <w:tr w:rsidR="006C75C5" w14:paraId="0637F708" w14:textId="77777777" w:rsidTr="00525F87">
        <w:tc>
          <w:tcPr>
            <w:tcW w:w="5000" w:type="pct"/>
            <w:gridSpan w:val="7"/>
            <w:shd w:val="clear" w:color="auto" w:fill="D9D9D9" w:themeFill="background1" w:themeFillShade="D9"/>
          </w:tcPr>
          <w:p w14:paraId="0637F707" w14:textId="77777777" w:rsidR="006C75C5" w:rsidRDefault="006C75C5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กรณี</w:t>
            </w:r>
            <w:r w:rsidRPr="004B4F41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ไม่มี</w:t>
            </w:r>
            <w:r w:rsidR="000B4BE1">
              <w:rPr>
                <w:rFonts w:hint="cs"/>
                <w:sz w:val="24"/>
                <w:szCs w:val="24"/>
                <w:cs/>
              </w:rPr>
              <w:t>การลงทุนตาม (1.3) ให้คำนวณเป็นรายไตรมาส</w:t>
            </w:r>
            <w:r w:rsidR="00871AA5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4F8">
              <w:rPr>
                <w:rFonts w:hint="cs"/>
                <w:sz w:val="24"/>
                <w:szCs w:val="24"/>
                <w:cs/>
              </w:rPr>
              <w:t>(และ</w:t>
            </w:r>
            <w:r w:rsidR="00871AA5">
              <w:rPr>
                <w:rFonts w:hint="cs"/>
                <w:sz w:val="24"/>
                <w:szCs w:val="24"/>
                <w:cs/>
              </w:rPr>
              <w:t>คำนวณ</w:t>
            </w:r>
            <w:r w:rsidR="001844F8">
              <w:rPr>
                <w:rFonts w:hint="cs"/>
                <w:sz w:val="24"/>
                <w:szCs w:val="24"/>
                <w:cs/>
              </w:rPr>
              <w:t>เพิ่ม</w:t>
            </w:r>
            <w:r w:rsidR="00871AA5">
              <w:rPr>
                <w:rFonts w:hint="cs"/>
                <w:sz w:val="24"/>
                <w:szCs w:val="24"/>
                <w:cs/>
              </w:rPr>
              <w:t xml:space="preserve"> ณ วันที่เกิดเหตุการณ์ที่มีนัยสำคัญ</w:t>
            </w:r>
            <w:r w:rsidR="001844F8">
              <w:rPr>
                <w:rFonts w:hint="cs"/>
                <w:sz w:val="24"/>
                <w:szCs w:val="24"/>
                <w:cs/>
              </w:rPr>
              <w:t>ต่อมูลค่าสินทรัพย์สภาพคล่อง)</w:t>
            </w:r>
            <w:r w:rsidR="00871AA5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6C75C5" w14:paraId="0637F710" w14:textId="77777777" w:rsidTr="003D49EC">
        <w:tc>
          <w:tcPr>
            <w:tcW w:w="582" w:type="pct"/>
          </w:tcPr>
          <w:p w14:paraId="0637F709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14:paraId="0637F70A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14:paraId="0637F70B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</w:tcPr>
          <w:p w14:paraId="0637F70C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679" w:type="pct"/>
          </w:tcPr>
          <w:p w14:paraId="0637F70D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14:paraId="0637F70E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14:paraId="0637F70F" w14:textId="77777777" w:rsidR="006C75C5" w:rsidRDefault="006C75C5">
            <w:pPr>
              <w:rPr>
                <w:sz w:val="24"/>
                <w:szCs w:val="24"/>
              </w:rPr>
            </w:pPr>
          </w:p>
        </w:tc>
      </w:tr>
      <w:tr w:rsidR="006C75C5" w14:paraId="0637F718" w14:textId="77777777" w:rsidTr="003D49EC">
        <w:tc>
          <w:tcPr>
            <w:tcW w:w="582" w:type="pct"/>
          </w:tcPr>
          <w:p w14:paraId="0637F711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14:paraId="0637F712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14:paraId="0637F713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</w:tcPr>
          <w:p w14:paraId="0637F714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679" w:type="pct"/>
          </w:tcPr>
          <w:p w14:paraId="0637F715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14:paraId="0637F716" w14:textId="77777777" w:rsidR="006C75C5" w:rsidRDefault="006C75C5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14:paraId="0637F717" w14:textId="77777777" w:rsidR="006C75C5" w:rsidRDefault="006C75C5">
            <w:pPr>
              <w:rPr>
                <w:sz w:val="24"/>
                <w:szCs w:val="24"/>
              </w:rPr>
            </w:pPr>
          </w:p>
        </w:tc>
      </w:tr>
      <w:tr w:rsidR="000B4BE1" w14:paraId="0637F71A" w14:textId="77777777" w:rsidTr="00525F87">
        <w:tc>
          <w:tcPr>
            <w:tcW w:w="5000" w:type="pct"/>
            <w:gridSpan w:val="7"/>
            <w:shd w:val="clear" w:color="auto" w:fill="D9D9D9" w:themeFill="background1" w:themeFillShade="D9"/>
          </w:tcPr>
          <w:p w14:paraId="0637F719" w14:textId="77777777" w:rsidR="000B4BE1" w:rsidRPr="00536B77" w:rsidRDefault="000B4BE1" w:rsidP="0048243A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กรณีมีการลงทุนตาม (1.3) ให้คำนวณเป็นรายวัน</w:t>
            </w:r>
            <w:r w:rsidR="00536B77">
              <w:rPr>
                <w:sz w:val="24"/>
                <w:szCs w:val="24"/>
              </w:rPr>
              <w:t xml:space="preserve"> </w:t>
            </w:r>
            <w:r w:rsidR="00536B77" w:rsidRPr="0048243A">
              <w:rPr>
                <w:rFonts w:hint="cs"/>
                <w:sz w:val="24"/>
                <w:szCs w:val="24"/>
                <w:cs/>
              </w:rPr>
              <w:t>หรือทุกครั้งที่มีการเปิดเผยมูลค่าทรัพย์สินสุทธิ</w:t>
            </w:r>
            <w:r w:rsidR="00BC7EE4" w:rsidRPr="0048243A">
              <w:rPr>
                <w:rFonts w:hint="cs"/>
                <w:sz w:val="24"/>
                <w:szCs w:val="24"/>
                <w:cs/>
              </w:rPr>
              <w:t>ล่าสุด</w:t>
            </w:r>
            <w:r w:rsidR="0048243A" w:rsidRPr="0048243A">
              <w:rPr>
                <w:rFonts w:hint="cs"/>
                <w:sz w:val="24"/>
                <w:szCs w:val="24"/>
                <w:cs/>
              </w:rPr>
              <w:t xml:space="preserve"> แล้วแต่กรณี</w:t>
            </w:r>
            <w:r w:rsidR="00536B77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0B4BE1" w14:paraId="0637F722" w14:textId="77777777" w:rsidTr="003D49EC">
        <w:tc>
          <w:tcPr>
            <w:tcW w:w="582" w:type="pct"/>
          </w:tcPr>
          <w:p w14:paraId="0637F71B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14:paraId="0637F71C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14:paraId="0637F71D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</w:tcPr>
          <w:p w14:paraId="0637F71E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679" w:type="pct"/>
          </w:tcPr>
          <w:p w14:paraId="0637F71F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14:paraId="0637F720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14:paraId="0637F721" w14:textId="77777777" w:rsidR="000B4BE1" w:rsidRDefault="000B4BE1">
            <w:pPr>
              <w:rPr>
                <w:sz w:val="24"/>
                <w:szCs w:val="24"/>
              </w:rPr>
            </w:pPr>
          </w:p>
        </w:tc>
      </w:tr>
      <w:tr w:rsidR="000B4BE1" w14:paraId="0637F72A" w14:textId="77777777" w:rsidTr="003D49EC">
        <w:tc>
          <w:tcPr>
            <w:tcW w:w="582" w:type="pct"/>
          </w:tcPr>
          <w:p w14:paraId="0637F723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14:paraId="0637F724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14:paraId="0637F725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</w:tcPr>
          <w:p w14:paraId="0637F726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679" w:type="pct"/>
          </w:tcPr>
          <w:p w14:paraId="0637F727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14:paraId="0637F728" w14:textId="77777777" w:rsidR="000B4BE1" w:rsidRDefault="000B4BE1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14:paraId="0637F729" w14:textId="77777777" w:rsidR="000B4BE1" w:rsidRDefault="000B4BE1">
            <w:pPr>
              <w:rPr>
                <w:sz w:val="24"/>
                <w:szCs w:val="24"/>
              </w:rPr>
            </w:pPr>
          </w:p>
        </w:tc>
      </w:tr>
      <w:tr w:rsidR="00F33F08" w14:paraId="0637F732" w14:textId="77777777" w:rsidTr="003D49EC">
        <w:tc>
          <w:tcPr>
            <w:tcW w:w="582" w:type="pct"/>
          </w:tcPr>
          <w:p w14:paraId="0637F72B" w14:textId="77777777" w:rsidR="00F33F08" w:rsidRDefault="00F33F08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14:paraId="0637F72C" w14:textId="77777777" w:rsidR="00F33F08" w:rsidRDefault="00F33F08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14:paraId="0637F72D" w14:textId="77777777" w:rsidR="00F33F08" w:rsidRDefault="00F33F08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</w:tcPr>
          <w:p w14:paraId="0637F72E" w14:textId="77777777" w:rsidR="00F33F08" w:rsidRDefault="00F33F08">
            <w:pPr>
              <w:rPr>
                <w:sz w:val="24"/>
                <w:szCs w:val="24"/>
              </w:rPr>
            </w:pPr>
          </w:p>
        </w:tc>
        <w:tc>
          <w:tcPr>
            <w:tcW w:w="679" w:type="pct"/>
          </w:tcPr>
          <w:p w14:paraId="0637F72F" w14:textId="77777777" w:rsidR="00F33F08" w:rsidRDefault="00F33F08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14:paraId="0637F730" w14:textId="77777777" w:rsidR="00F33F08" w:rsidRDefault="00F33F08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14:paraId="0637F731" w14:textId="77777777" w:rsidR="00F33F08" w:rsidRDefault="00F33F08">
            <w:pPr>
              <w:rPr>
                <w:sz w:val="24"/>
                <w:szCs w:val="24"/>
              </w:rPr>
            </w:pPr>
          </w:p>
        </w:tc>
      </w:tr>
    </w:tbl>
    <w:p w14:paraId="0637F733" w14:textId="77777777" w:rsidR="00DA49C7" w:rsidRDefault="00666CCA">
      <w:pPr>
        <w:pStyle w:val="Header"/>
        <w:tabs>
          <w:tab w:val="clear" w:pos="4153"/>
          <w:tab w:val="clear" w:pos="8306"/>
        </w:tabs>
        <w:spacing w:line="380" w:lineRule="exact"/>
      </w:pPr>
      <w:r>
        <w:t xml:space="preserve"> </w:t>
      </w:r>
    </w:p>
    <w:p w14:paraId="0637F734" w14:textId="77777777" w:rsidR="004C5EE3" w:rsidRDefault="004C5EE3">
      <w:pPr>
        <w:pStyle w:val="Header"/>
        <w:tabs>
          <w:tab w:val="clear" w:pos="4153"/>
          <w:tab w:val="clear" w:pos="8306"/>
        </w:tabs>
        <w:spacing w:line="380" w:lineRule="exact"/>
      </w:pPr>
    </w:p>
    <w:p w14:paraId="0637F735" w14:textId="77777777" w:rsidR="0048243A" w:rsidRDefault="0048243A">
      <w:pPr>
        <w:pStyle w:val="Header"/>
        <w:tabs>
          <w:tab w:val="clear" w:pos="4153"/>
          <w:tab w:val="clear" w:pos="8306"/>
        </w:tabs>
        <w:spacing w:line="380" w:lineRule="exact"/>
      </w:pPr>
    </w:p>
    <w:p w14:paraId="0637F736" w14:textId="77777777" w:rsidR="00D541A3" w:rsidRDefault="007E6EDF">
      <w:pPr>
        <w:pStyle w:val="Header"/>
        <w:tabs>
          <w:tab w:val="clear" w:pos="4153"/>
          <w:tab w:val="clear" w:pos="8306"/>
        </w:tabs>
        <w:spacing w:line="380" w:lineRule="exact"/>
      </w:pPr>
      <w:r>
        <w:rPr>
          <w:cs/>
        </w:rPr>
        <w:t>ขอรับรองว่ารายงานนี้ถูกต้องครบถ้วนและตรงต่อความจริง</w:t>
      </w:r>
    </w:p>
    <w:p w14:paraId="0637F737" w14:textId="77777777" w:rsidR="00D541A3" w:rsidRDefault="00D541A3">
      <w:pPr>
        <w:rPr>
          <w:sz w:val="16"/>
          <w:szCs w:val="16"/>
        </w:rPr>
      </w:pPr>
    </w:p>
    <w:p w14:paraId="0637F738" w14:textId="6C611CD0" w:rsidR="00D541A3" w:rsidRDefault="00F01D7D">
      <w:pPr>
        <w:pStyle w:val="Header"/>
        <w:tabs>
          <w:tab w:val="clear" w:pos="4153"/>
          <w:tab w:val="clear" w:pos="8306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37F76A" wp14:editId="5AAAFAB7">
                <wp:simplePos x="0" y="0"/>
                <wp:positionH relativeFrom="column">
                  <wp:posOffset>777240</wp:posOffset>
                </wp:positionH>
                <wp:positionV relativeFrom="paragraph">
                  <wp:posOffset>19050</wp:posOffset>
                </wp:positionV>
                <wp:extent cx="1371600" cy="365760"/>
                <wp:effectExtent l="5715" t="10160" r="13335" b="508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37F777" w14:textId="77777777" w:rsidR="00DD7854" w:rsidRDefault="00DD78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ประทับตราบริษัท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37F76A" id="Oval 2" o:spid="_x0000_s1026" style="position:absolute;margin-left:61.2pt;margin-top:1.5pt;width:10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" o:allowincell="f">
                <v:textbox>
                  <w:txbxContent>
                    <w:p w14:paraId="0637F777" w14:textId="77777777" w:rsidR="00DD7854" w:rsidRDefault="00DD78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cs/>
                        </w:rPr>
                        <w:t>ประทับตราบริษัท</w:t>
                      </w:r>
                    </w:p>
                  </w:txbxContent>
                </v:textbox>
              </v:oval>
            </w:pict>
          </mc:Fallback>
        </mc:AlternateContent>
      </w:r>
      <w:r w:rsidR="007E6EDF">
        <w:tab/>
      </w:r>
      <w:r w:rsidR="007E6EDF">
        <w:tab/>
      </w:r>
      <w:r w:rsidR="007E6EDF">
        <w:tab/>
      </w:r>
      <w:r w:rsidR="007E6EDF">
        <w:tab/>
      </w:r>
      <w:r w:rsidR="007E6EDF">
        <w:tab/>
        <w:t xml:space="preserve">                         </w:t>
      </w:r>
      <w:r w:rsidR="007E6EDF">
        <w:t>……………………………</w:t>
      </w:r>
      <w:proofErr w:type="gramStart"/>
      <w:r w:rsidR="007E6EDF">
        <w:t>…</w:t>
      </w:r>
      <w:r w:rsidR="007E6EDF">
        <w:t>..</w:t>
      </w:r>
      <w:proofErr w:type="gramEnd"/>
      <w:r w:rsidR="007E6EDF">
        <w:rPr>
          <w:cs/>
        </w:rPr>
        <w:t>ผู้มีอำนาจลงนาม</w:t>
      </w:r>
    </w:p>
    <w:p w14:paraId="0637F739" w14:textId="347174AC" w:rsidR="00D541A3" w:rsidRDefault="007E6EDF">
      <w:pPr>
        <w:spacing w:line="380" w:lineRule="exact"/>
      </w:pPr>
      <w:r>
        <w:tab/>
      </w:r>
      <w:r>
        <w:tab/>
      </w:r>
      <w:r>
        <w:tab/>
      </w:r>
      <w:r>
        <w:tab/>
      </w:r>
      <w:r>
        <w:tab/>
      </w:r>
      <w:r w:rsidRPr="009E2320">
        <w:t xml:space="preserve"> </w:t>
      </w:r>
      <w:r w:rsidR="009E2320">
        <w:t xml:space="preserve">                       </w:t>
      </w:r>
      <w:r w:rsidR="009E2320">
        <w:rPr>
          <w:rFonts w:hint="cs"/>
          <w:cs/>
        </w:rPr>
        <w:t xml:space="preserve"> </w:t>
      </w:r>
      <w:r w:rsidRPr="009E2320">
        <w:t>(</w:t>
      </w:r>
      <w:r>
        <w:t xml:space="preserve">                                                  )</w:t>
      </w:r>
    </w:p>
    <w:p w14:paraId="0637F73A" w14:textId="77777777" w:rsidR="00D541A3" w:rsidRDefault="007E6EDF">
      <w:pPr>
        <w:pStyle w:val="Header"/>
        <w:tabs>
          <w:tab w:val="clear" w:pos="4153"/>
          <w:tab w:val="clear" w:pos="8306"/>
        </w:tabs>
        <w:spacing w:line="380" w:lineRule="exac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วันที่</w:t>
      </w:r>
    </w:p>
    <w:p w14:paraId="0637F73B" w14:textId="5E6F3817" w:rsidR="0048243A" w:rsidRDefault="0048243A">
      <w:pPr>
        <w:pStyle w:val="Header"/>
        <w:tabs>
          <w:tab w:val="clear" w:pos="4153"/>
          <w:tab w:val="clear" w:pos="8306"/>
        </w:tabs>
        <w:spacing w:line="400" w:lineRule="exact"/>
        <w:rPr>
          <w:sz w:val="28"/>
          <w:szCs w:val="28"/>
        </w:rPr>
      </w:pPr>
    </w:p>
    <w:p w14:paraId="6BC7B27E" w14:textId="1DDF36A4" w:rsidR="00CD14DC" w:rsidRDefault="00CD14DC">
      <w:pPr>
        <w:pStyle w:val="Header"/>
        <w:tabs>
          <w:tab w:val="clear" w:pos="4153"/>
          <w:tab w:val="clear" w:pos="8306"/>
        </w:tabs>
        <w:spacing w:line="400" w:lineRule="exact"/>
        <w:rPr>
          <w:sz w:val="28"/>
          <w:szCs w:val="28"/>
        </w:rPr>
      </w:pPr>
    </w:p>
    <w:p w14:paraId="173FE3A2" w14:textId="77777777" w:rsidR="00D15582" w:rsidRDefault="00D15582">
      <w:pPr>
        <w:pStyle w:val="Header"/>
        <w:tabs>
          <w:tab w:val="clear" w:pos="4153"/>
          <w:tab w:val="clear" w:pos="8306"/>
        </w:tabs>
        <w:spacing w:line="400" w:lineRule="exact"/>
        <w:rPr>
          <w:rFonts w:hint="cs"/>
          <w:sz w:val="28"/>
          <w:szCs w:val="28"/>
        </w:rPr>
      </w:pPr>
    </w:p>
    <w:p w14:paraId="0637F73C" w14:textId="0F6D49FF" w:rsidR="007E6EDF" w:rsidRDefault="00CD14DC" w:rsidP="001510FB">
      <w:pPr>
        <w:pStyle w:val="Header"/>
        <w:tabs>
          <w:tab w:val="clear" w:pos="4153"/>
          <w:tab w:val="clear" w:pos="8306"/>
        </w:tabs>
        <w:spacing w:line="400" w:lineRule="exact"/>
        <w:jc w:val="center"/>
        <w:rPr>
          <w:b/>
          <w:bCs/>
        </w:rPr>
      </w:pPr>
      <w:r>
        <w:rPr>
          <w:rFonts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0571B5" wp14:editId="50AFF958">
                <wp:simplePos x="0" y="0"/>
                <wp:positionH relativeFrom="margin">
                  <wp:posOffset>4790440</wp:posOffset>
                </wp:positionH>
                <wp:positionV relativeFrom="paragraph">
                  <wp:posOffset>-831215</wp:posOffset>
                </wp:positionV>
                <wp:extent cx="946150" cy="38100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776C4" w14:textId="75D7D3F5" w:rsidR="00676571" w:rsidRPr="001E1F48" w:rsidRDefault="00676571" w:rsidP="00CD14D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E1F4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แบบ ดจ. 6</w:t>
                            </w:r>
                            <w:r w:rsidRPr="001E1F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0571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77.2pt;margin-top:-65.45pt;width:74.5pt;height:30pt;z-index:251667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" fillcolor="white [3201]" stroked="f" strokeweight=".5pt">
                <v:textbox>
                  <w:txbxContent>
                    <w:p w14:paraId="30A776C4" w14:textId="75D7D3F5" w:rsidR="00676571" w:rsidRPr="001E1F48" w:rsidRDefault="00676571" w:rsidP="00CD14D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E1F48">
                        <w:rPr>
                          <w:rFonts w:hint="cs"/>
                          <w:sz w:val="28"/>
                          <w:szCs w:val="28"/>
                          <w:cs/>
                        </w:rPr>
                        <w:t>แบบ ดจ. 6</w:t>
                      </w:r>
                      <w:r w:rsidRPr="001E1F4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0FB" w:rsidRPr="001510FB">
        <w:rPr>
          <w:rFonts w:hint="cs"/>
          <w:b/>
          <w:bCs/>
          <w:cs/>
        </w:rPr>
        <w:t>คำอธิบายประกอบแบบรายงานการดำรงความเพียงพอของเงินกองทุน</w:t>
      </w:r>
    </w:p>
    <w:p w14:paraId="0637F73D" w14:textId="6EA01C5F" w:rsidR="001510FB" w:rsidRDefault="001510FB" w:rsidP="001510FB">
      <w:pPr>
        <w:pStyle w:val="Header"/>
        <w:tabs>
          <w:tab w:val="clear" w:pos="4153"/>
          <w:tab w:val="clear" w:pos="8306"/>
        </w:tabs>
        <w:spacing w:line="400" w:lineRule="exact"/>
        <w:jc w:val="center"/>
        <w:rPr>
          <w:b/>
          <w:bCs/>
        </w:rPr>
      </w:pPr>
    </w:p>
    <w:p w14:paraId="0637F73E" w14:textId="77777777" w:rsidR="00F378BC" w:rsidRDefault="001510FB" w:rsidP="00A3599E">
      <w:pPr>
        <w:pStyle w:val="Header"/>
        <w:tabs>
          <w:tab w:val="clear" w:pos="4153"/>
          <w:tab w:val="clear" w:pos="8306"/>
        </w:tabs>
        <w:spacing w:line="400" w:lineRule="exact"/>
        <w:ind w:right="450"/>
      </w:pPr>
      <w:r>
        <w:rPr>
          <w:rFonts w:hint="cs"/>
          <w:cs/>
        </w:rPr>
        <w:t xml:space="preserve">ให้แสดงตัวเลขของแต่ละรายการในแบบรายงานเป็นหน่วยบาท เศษของหนึ่งบาทตั้งแต่ห้าสิบสตางค์ขึ้นไปให้ปัดเป็นหนึ่งบาทและใส่เครื่องหมายจุลภาค </w:t>
      </w:r>
      <w:r>
        <w:t>“</w:t>
      </w:r>
      <w:r>
        <w:rPr>
          <w:rFonts w:hint="cs"/>
          <w:cs/>
        </w:rPr>
        <w:t>,</w:t>
      </w:r>
      <w:r>
        <w:t>”</w:t>
      </w:r>
      <w:r>
        <w:rPr>
          <w:rFonts w:hint="cs"/>
          <w:cs/>
        </w:rPr>
        <w:t xml:space="preserve"> หลังหลักพันและหลักล้าน</w:t>
      </w:r>
    </w:p>
    <w:p w14:paraId="0637F73F" w14:textId="77777777" w:rsidR="00F378BC" w:rsidRDefault="00E62F8E" w:rsidP="00A3599E">
      <w:pPr>
        <w:pStyle w:val="Header"/>
        <w:tabs>
          <w:tab w:val="clear" w:pos="4153"/>
          <w:tab w:val="clear" w:pos="8306"/>
        </w:tabs>
        <w:spacing w:before="240" w:line="400" w:lineRule="exact"/>
        <w:ind w:right="450"/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="00C40B79">
        <w:rPr>
          <w:rFonts w:hint="cs"/>
          <w:b/>
          <w:bCs/>
          <w:cs/>
        </w:rPr>
        <w:t>ขนาด</w:t>
      </w:r>
      <w:r w:rsidR="00F378BC" w:rsidRPr="00F378BC">
        <w:rPr>
          <w:rFonts w:hint="cs"/>
          <w:b/>
          <w:bCs/>
          <w:cs/>
        </w:rPr>
        <w:t>เงินกองทุน</w:t>
      </w:r>
      <w:r w:rsidR="001F4451">
        <w:rPr>
          <w:rFonts w:hint="cs"/>
          <w:b/>
          <w:bCs/>
          <w:cs/>
        </w:rPr>
        <w:t>อ้างอิงค่าใช้จ่าย</w:t>
      </w:r>
      <w:r w:rsidR="00E00CC8" w:rsidRPr="00E00CC8">
        <w:rPr>
          <w:rFonts w:hint="cs"/>
          <w:b/>
          <w:bCs/>
          <w:cs/>
        </w:rPr>
        <w:t>ที่เกี่ยวข้องกับการประกอบธุรกิจ</w:t>
      </w:r>
    </w:p>
    <w:p w14:paraId="0637F740" w14:textId="77777777" w:rsidR="00D636F9" w:rsidRDefault="00655499" w:rsidP="009E2320">
      <w:pPr>
        <w:pStyle w:val="Header"/>
        <w:tabs>
          <w:tab w:val="clear" w:pos="4153"/>
          <w:tab w:val="clear" w:pos="8306"/>
          <w:tab w:val="left" w:pos="450"/>
          <w:tab w:val="left" w:pos="1260"/>
        </w:tabs>
        <w:spacing w:line="400" w:lineRule="exact"/>
        <w:ind w:right="450" w:firstLine="270"/>
      </w:pPr>
      <w:r>
        <w:rPr>
          <w:rFonts w:hint="cs"/>
          <w:cs/>
        </w:rPr>
        <w:t>1.</w:t>
      </w:r>
      <w:r w:rsidR="00E62F8E">
        <w:rPr>
          <w:rFonts w:hint="cs"/>
          <w:cs/>
        </w:rPr>
        <w:t>1</w:t>
      </w:r>
      <w:r>
        <w:rPr>
          <w:rFonts w:hint="cs"/>
          <w:cs/>
        </w:rPr>
        <w:t xml:space="preserve"> </w:t>
      </w:r>
      <w:r w:rsidR="007D03D3">
        <w:rPr>
          <w:rFonts w:hint="cs"/>
          <w:cs/>
        </w:rPr>
        <w:t xml:space="preserve">ค่าใช้จ่ายที่เกี่ยวข้องกับการประกอบธุรกิจ </w:t>
      </w:r>
      <w:r w:rsidR="008C05A7">
        <w:rPr>
          <w:rFonts w:hint="cs"/>
          <w:cs/>
        </w:rPr>
        <w:t>(</w:t>
      </w:r>
      <w:r w:rsidR="008C05A7">
        <w:t>“</w:t>
      </w:r>
      <w:r w:rsidR="008C05A7">
        <w:rPr>
          <w:rFonts w:hint="cs"/>
          <w:cs/>
        </w:rPr>
        <w:t>ค่าใช้จ่ายฯ</w:t>
      </w:r>
      <w:r w:rsidR="008C05A7">
        <w:t>”</w:t>
      </w:r>
      <w:r w:rsidR="008C05A7">
        <w:rPr>
          <w:rFonts w:hint="cs"/>
          <w:cs/>
        </w:rPr>
        <w:t>)</w:t>
      </w:r>
      <w:r w:rsidR="008C05A7">
        <w:t xml:space="preserve"> </w:t>
      </w:r>
    </w:p>
    <w:p w14:paraId="0637F741" w14:textId="77777777" w:rsidR="00794FA0" w:rsidRDefault="007D03D3" w:rsidP="009E2320">
      <w:pPr>
        <w:pStyle w:val="Header"/>
        <w:tabs>
          <w:tab w:val="clear" w:pos="4153"/>
          <w:tab w:val="clear" w:pos="8306"/>
          <w:tab w:val="left" w:pos="1260"/>
        </w:tabs>
        <w:spacing w:line="400" w:lineRule="exact"/>
        <w:ind w:right="450" w:firstLine="630"/>
      </w:pPr>
      <w:r>
        <w:rPr>
          <w:rFonts w:hint="cs"/>
          <w:cs/>
        </w:rPr>
        <w:t xml:space="preserve">หมายถึง ค่าใช้จ่ายที่จำเป็นเพื่อให้สามารถประกอบธุรกิจได้อย่างต่อเนื่อง </w:t>
      </w:r>
      <w:r w:rsidR="00BF68D1">
        <w:rPr>
          <w:rFonts w:hint="cs"/>
          <w:cs/>
        </w:rPr>
        <w:t>โดยไม่รวมรายการดังต่อไปนี้</w:t>
      </w:r>
    </w:p>
    <w:p w14:paraId="0637F742" w14:textId="77777777" w:rsidR="007A5CA2" w:rsidRPr="00E147F6" w:rsidRDefault="009E2320" w:rsidP="009E2320">
      <w:pPr>
        <w:pStyle w:val="Header"/>
        <w:tabs>
          <w:tab w:val="clear" w:pos="4153"/>
          <w:tab w:val="clear" w:pos="8306"/>
          <w:tab w:val="left" w:pos="630"/>
        </w:tabs>
        <w:spacing w:line="400" w:lineRule="exact"/>
        <w:ind w:right="450"/>
      </w:pPr>
      <w:r>
        <w:rPr>
          <w:rFonts w:hint="cs"/>
          <w:cs/>
        </w:rPr>
        <w:t xml:space="preserve">            </w:t>
      </w:r>
      <w:r w:rsidR="00E62F8E">
        <w:rPr>
          <w:rFonts w:hint="cs"/>
          <w:cs/>
        </w:rPr>
        <w:t>ก.</w:t>
      </w:r>
      <w:r w:rsidR="00D37FBE" w:rsidRPr="00E147F6">
        <w:rPr>
          <w:rFonts w:hint="cs"/>
          <w:cs/>
        </w:rPr>
        <w:t xml:space="preserve"> </w:t>
      </w:r>
      <w:r w:rsidR="007A5CA2" w:rsidRPr="00E147F6">
        <w:rPr>
          <w:rFonts w:hint="cs"/>
          <w:cs/>
        </w:rPr>
        <w:t>เงินโบนัส</w:t>
      </w:r>
    </w:p>
    <w:p w14:paraId="0637F743" w14:textId="77777777" w:rsidR="007A5CA2" w:rsidRPr="00E147F6" w:rsidRDefault="00D37FBE" w:rsidP="009E2320">
      <w:pPr>
        <w:pStyle w:val="Header"/>
        <w:tabs>
          <w:tab w:val="clear" w:pos="4153"/>
          <w:tab w:val="clear" w:pos="8306"/>
          <w:tab w:val="left" w:pos="630"/>
        </w:tabs>
        <w:spacing w:line="400" w:lineRule="exact"/>
        <w:ind w:right="450"/>
      </w:pPr>
      <w:r w:rsidRPr="00E147F6">
        <w:rPr>
          <w:rFonts w:hint="cs"/>
          <w:cs/>
        </w:rPr>
        <w:t xml:space="preserve"> </w:t>
      </w:r>
      <w:r w:rsidRPr="00E147F6">
        <w:rPr>
          <w:rFonts w:hint="cs"/>
          <w:cs/>
        </w:rPr>
        <w:tab/>
      </w:r>
      <w:r w:rsidR="00E62F8E">
        <w:rPr>
          <w:rFonts w:hint="cs"/>
          <w:cs/>
        </w:rPr>
        <w:t>ข.</w:t>
      </w:r>
      <w:r w:rsidR="00750CCE" w:rsidRPr="00E147F6">
        <w:rPr>
          <w:rFonts w:hint="cs"/>
          <w:cs/>
        </w:rPr>
        <w:t xml:space="preserve"> ส่วนแบ่งกำไร</w:t>
      </w:r>
      <w:r w:rsidR="00E80AA0" w:rsidRPr="00E147F6">
        <w:rPr>
          <w:rFonts w:hint="cs"/>
          <w:cs/>
        </w:rPr>
        <w:t xml:space="preserve"> หรือการจัดสรรกำไร</w:t>
      </w:r>
      <w:r w:rsidR="008C1BE0" w:rsidRPr="00E147F6">
        <w:rPr>
          <w:rFonts w:hint="cs"/>
          <w:cs/>
        </w:rPr>
        <w:t>ซึ่ง</w:t>
      </w:r>
      <w:r w:rsidR="00750CCE" w:rsidRPr="00E147F6">
        <w:rPr>
          <w:rFonts w:hint="cs"/>
          <w:cs/>
        </w:rPr>
        <w:t>เกิดจากการประกอบธุรกิจ</w:t>
      </w:r>
      <w:r w:rsidR="00E80AA0" w:rsidRPr="00E147F6">
        <w:rPr>
          <w:rFonts w:hint="cs"/>
          <w:cs/>
        </w:rPr>
        <w:t xml:space="preserve"> </w:t>
      </w:r>
      <w:r w:rsidR="00750CCE" w:rsidRPr="00E147F6">
        <w:rPr>
          <w:rFonts w:hint="cs"/>
          <w:cs/>
        </w:rPr>
        <w:t>ให้</w:t>
      </w:r>
      <w:r w:rsidR="00E80AA0" w:rsidRPr="00E147F6">
        <w:rPr>
          <w:rFonts w:hint="cs"/>
          <w:cs/>
        </w:rPr>
        <w:t>กับ</w:t>
      </w:r>
      <w:r w:rsidR="00750CCE" w:rsidRPr="00E147F6">
        <w:rPr>
          <w:rFonts w:hint="cs"/>
          <w:cs/>
        </w:rPr>
        <w:t>ผู้บริหารหรือพนักงาน</w:t>
      </w:r>
    </w:p>
    <w:p w14:paraId="0637F744" w14:textId="77777777" w:rsidR="00E80AA0" w:rsidRDefault="009E2320" w:rsidP="009E2320">
      <w:pPr>
        <w:pStyle w:val="Header"/>
        <w:tabs>
          <w:tab w:val="clear" w:pos="4153"/>
          <w:tab w:val="clear" w:pos="8306"/>
          <w:tab w:val="left" w:pos="630"/>
        </w:tabs>
        <w:spacing w:line="400" w:lineRule="exact"/>
        <w:ind w:right="450"/>
      </w:pPr>
      <w:r>
        <w:rPr>
          <w:rFonts w:hint="cs"/>
          <w:cs/>
        </w:rPr>
        <w:t xml:space="preserve">            </w:t>
      </w:r>
      <w:r w:rsidR="00E62F8E">
        <w:rPr>
          <w:rFonts w:hint="cs"/>
          <w:cs/>
        </w:rPr>
        <w:t>ค.</w:t>
      </w:r>
      <w:r w:rsidR="00E80AA0" w:rsidRPr="00E147F6">
        <w:rPr>
          <w:rFonts w:hint="cs"/>
          <w:cs/>
        </w:rPr>
        <w:t xml:space="preserve"> </w:t>
      </w:r>
      <w:r w:rsidR="008C1BE0" w:rsidRPr="00E147F6">
        <w:rPr>
          <w:rFonts w:hint="cs"/>
          <w:cs/>
        </w:rPr>
        <w:t>ส่วน</w:t>
      </w:r>
      <w:r w:rsidR="008C1BE0">
        <w:rPr>
          <w:rFonts w:hint="cs"/>
          <w:cs/>
        </w:rPr>
        <w:t>แบ่งค่านายหน้า หรือค่าธรรมเนียมจ่าย</w:t>
      </w:r>
      <w:r w:rsidR="00E80AA0">
        <w:rPr>
          <w:rFonts w:hint="cs"/>
          <w:cs/>
        </w:rPr>
        <w:t xml:space="preserve"> อัน</w:t>
      </w:r>
      <w:r w:rsidR="008C1BE0">
        <w:rPr>
          <w:rFonts w:hint="cs"/>
          <w:cs/>
        </w:rPr>
        <w:t>เป็นผล</w:t>
      </w:r>
      <w:r w:rsidR="00E147F6">
        <w:rPr>
          <w:rFonts w:hint="cs"/>
          <w:cs/>
        </w:rPr>
        <w:t>มา</w:t>
      </w:r>
      <w:r w:rsidR="008C1BE0">
        <w:rPr>
          <w:rFonts w:hint="cs"/>
          <w:cs/>
        </w:rPr>
        <w:t>จาก</w:t>
      </w:r>
      <w:r w:rsidR="00E80AA0">
        <w:rPr>
          <w:rFonts w:hint="cs"/>
          <w:cs/>
        </w:rPr>
        <w:t>การได้มาซึ่ง</w:t>
      </w:r>
      <w:r w:rsidR="008C1BE0">
        <w:rPr>
          <w:rFonts w:hint="cs"/>
          <w:cs/>
        </w:rPr>
        <w:t>รายได้ค่านายหน้า</w:t>
      </w:r>
      <w:r>
        <w:rPr>
          <w:cs/>
        </w:rPr>
        <w:br/>
      </w:r>
      <w:r w:rsidR="008C1BE0">
        <w:rPr>
          <w:rFonts w:hint="cs"/>
          <w:cs/>
        </w:rPr>
        <w:t>หรือค่าธรรมเนียมรับ</w:t>
      </w:r>
      <w:r w:rsidR="007A5CA2">
        <w:rPr>
          <w:rFonts w:hint="cs"/>
          <w:cs/>
        </w:rPr>
        <w:t xml:space="preserve">  </w:t>
      </w:r>
      <w:r w:rsidR="00794FA0">
        <w:rPr>
          <w:rFonts w:hint="cs"/>
          <w:cs/>
        </w:rPr>
        <w:t xml:space="preserve"> </w:t>
      </w:r>
    </w:p>
    <w:p w14:paraId="0637F745" w14:textId="77777777" w:rsidR="00B65BED" w:rsidRDefault="00E80AA0" w:rsidP="009E2320">
      <w:pPr>
        <w:pStyle w:val="Header"/>
        <w:tabs>
          <w:tab w:val="clear" w:pos="4153"/>
          <w:tab w:val="clear" w:pos="8306"/>
          <w:tab w:val="left" w:pos="630"/>
        </w:tabs>
        <w:spacing w:line="400" w:lineRule="exact"/>
        <w:ind w:right="450"/>
      </w:pPr>
      <w:r>
        <w:rPr>
          <w:rFonts w:hint="cs"/>
          <w:cs/>
        </w:rPr>
        <w:tab/>
      </w:r>
      <w:r w:rsidR="00E62F8E">
        <w:rPr>
          <w:rFonts w:hint="cs"/>
          <w:cs/>
        </w:rPr>
        <w:t>ง.</w:t>
      </w:r>
      <w:r>
        <w:rPr>
          <w:rFonts w:hint="cs"/>
          <w:cs/>
        </w:rPr>
        <w:t xml:space="preserve"> </w:t>
      </w:r>
      <w:r w:rsidR="00B65BED">
        <w:rPr>
          <w:rFonts w:hint="cs"/>
          <w:cs/>
        </w:rPr>
        <w:t>ดอกเบี้ยจ่ายที่เกี่ยวข้องกับการกู้ยืมเพื่อการลงทุนในหลักทรัพย์</w:t>
      </w:r>
    </w:p>
    <w:p w14:paraId="0637F746" w14:textId="77777777" w:rsidR="00B65BED" w:rsidRDefault="00B65BED" w:rsidP="009E2320">
      <w:pPr>
        <w:pStyle w:val="Header"/>
        <w:tabs>
          <w:tab w:val="clear" w:pos="4153"/>
          <w:tab w:val="clear" w:pos="8306"/>
          <w:tab w:val="left" w:pos="630"/>
        </w:tabs>
        <w:spacing w:line="400" w:lineRule="exact"/>
        <w:ind w:right="450"/>
      </w:pPr>
      <w:r>
        <w:rPr>
          <w:rFonts w:hint="cs"/>
          <w:cs/>
        </w:rPr>
        <w:tab/>
      </w:r>
      <w:r w:rsidR="00E62F8E">
        <w:rPr>
          <w:rFonts w:hint="cs"/>
          <w:cs/>
        </w:rPr>
        <w:t>จ.</w:t>
      </w:r>
      <w:r>
        <w:rPr>
          <w:rFonts w:hint="cs"/>
          <w:cs/>
        </w:rPr>
        <w:t xml:space="preserve"> ผลขาดทุนจากปริวรรตเงินตรา</w:t>
      </w:r>
    </w:p>
    <w:p w14:paraId="0637F747" w14:textId="77777777" w:rsidR="00B65BED" w:rsidRDefault="00B65BED" w:rsidP="009E2320">
      <w:pPr>
        <w:pStyle w:val="Header"/>
        <w:tabs>
          <w:tab w:val="clear" w:pos="4153"/>
          <w:tab w:val="clear" w:pos="8306"/>
          <w:tab w:val="left" w:pos="630"/>
        </w:tabs>
        <w:spacing w:line="400" w:lineRule="exact"/>
        <w:ind w:right="450"/>
      </w:pPr>
      <w:r>
        <w:rPr>
          <w:rFonts w:hint="cs"/>
          <w:cs/>
        </w:rPr>
        <w:tab/>
      </w:r>
      <w:r w:rsidR="00E62F8E">
        <w:rPr>
          <w:rFonts w:hint="cs"/>
          <w:cs/>
        </w:rPr>
        <w:t xml:space="preserve">ฉ. </w:t>
      </w:r>
      <w:r w:rsidR="00BF68D1">
        <w:rPr>
          <w:rFonts w:hint="cs"/>
          <w:cs/>
        </w:rPr>
        <w:t>รายการที่ไม่ใช่เงินสด (</w:t>
      </w:r>
      <w:r w:rsidR="00BF68D1">
        <w:t>non-cash items</w:t>
      </w:r>
      <w:r w:rsidR="00BF68D1">
        <w:rPr>
          <w:rFonts w:hint="cs"/>
          <w:cs/>
        </w:rPr>
        <w:t xml:space="preserve">) เช่น </w:t>
      </w:r>
      <w:r w:rsidR="00D942FD">
        <w:rPr>
          <w:rFonts w:hint="cs"/>
          <w:cs/>
        </w:rPr>
        <w:t>ค่าเสื่อมราคา</w:t>
      </w:r>
      <w:r w:rsidR="00BF68D1">
        <w:rPr>
          <w:rFonts w:hint="cs"/>
          <w:cs/>
        </w:rPr>
        <w:t xml:space="preserve"> (</w:t>
      </w:r>
      <w:r w:rsidR="00BF68D1">
        <w:t>depreciation</w:t>
      </w:r>
      <w:r w:rsidR="00BF68D1">
        <w:rPr>
          <w:rFonts w:hint="cs"/>
          <w:cs/>
        </w:rPr>
        <w:t>)</w:t>
      </w:r>
      <w:r w:rsidR="00BF68D1">
        <w:t xml:space="preserve"> </w:t>
      </w:r>
      <w:r w:rsidR="00BF68D1">
        <w:rPr>
          <w:rFonts w:hint="cs"/>
          <w:cs/>
        </w:rPr>
        <w:t>หรือ</w:t>
      </w:r>
      <w:r w:rsidR="00D942FD">
        <w:rPr>
          <w:rFonts w:hint="cs"/>
          <w:cs/>
        </w:rPr>
        <w:t>ค่าตัดจำหน่าย</w:t>
      </w:r>
      <w:r w:rsidR="00BF68D1">
        <w:rPr>
          <w:rFonts w:hint="cs"/>
          <w:cs/>
        </w:rPr>
        <w:t xml:space="preserve"> (</w:t>
      </w:r>
      <w:r w:rsidR="00BF68D1">
        <w:t>amortization</w:t>
      </w:r>
      <w:r w:rsidR="00BF68D1">
        <w:rPr>
          <w:rFonts w:hint="cs"/>
          <w:cs/>
        </w:rPr>
        <w:t>)</w:t>
      </w:r>
      <w:r w:rsidR="00BF68D1">
        <w:t xml:space="preserve"> </w:t>
      </w:r>
      <w:r w:rsidR="00BF68D1">
        <w:rPr>
          <w:rFonts w:hint="cs"/>
          <w:cs/>
        </w:rPr>
        <w:t>เป็นต้น</w:t>
      </w:r>
      <w:r w:rsidR="00D942FD">
        <w:rPr>
          <w:rFonts w:hint="cs"/>
          <w:cs/>
        </w:rPr>
        <w:t xml:space="preserve"> </w:t>
      </w:r>
    </w:p>
    <w:p w14:paraId="0637F748" w14:textId="77777777" w:rsidR="007D03D3" w:rsidRDefault="00B65BED" w:rsidP="009E2320">
      <w:pPr>
        <w:pStyle w:val="Header"/>
        <w:tabs>
          <w:tab w:val="clear" w:pos="4153"/>
          <w:tab w:val="clear" w:pos="8306"/>
          <w:tab w:val="left" w:pos="630"/>
        </w:tabs>
        <w:spacing w:line="400" w:lineRule="exact"/>
        <w:ind w:right="450"/>
        <w:rPr>
          <w:cs/>
        </w:rPr>
      </w:pPr>
      <w:r>
        <w:rPr>
          <w:rFonts w:hint="cs"/>
          <w:cs/>
        </w:rPr>
        <w:tab/>
      </w:r>
      <w:r w:rsidR="00E62F8E">
        <w:rPr>
          <w:rFonts w:hint="cs"/>
          <w:cs/>
        </w:rPr>
        <w:t>ช.</w:t>
      </w:r>
      <w:r w:rsidR="00F44F2D">
        <w:rPr>
          <w:rFonts w:hint="cs"/>
          <w:cs/>
        </w:rPr>
        <w:t xml:space="preserve"> รายการพิเศษ (</w:t>
      </w:r>
      <w:r w:rsidR="00F44F2D">
        <w:t>extra ordinary items</w:t>
      </w:r>
      <w:r w:rsidR="00F44F2D">
        <w:rPr>
          <w:rFonts w:hint="cs"/>
          <w:cs/>
        </w:rPr>
        <w:t>)</w:t>
      </w:r>
      <w:r w:rsidR="00F44F2D">
        <w:t xml:space="preserve"> </w:t>
      </w:r>
      <w:r w:rsidR="00F44F2D">
        <w:rPr>
          <w:rFonts w:hint="cs"/>
          <w:cs/>
        </w:rPr>
        <w:t>และรายการไม่ปกติ (</w:t>
      </w:r>
      <w:r w:rsidR="00F44F2D">
        <w:t>non-recurring items</w:t>
      </w:r>
      <w:r w:rsidR="00F44F2D">
        <w:rPr>
          <w:rFonts w:hint="cs"/>
          <w:cs/>
        </w:rPr>
        <w:t>)</w:t>
      </w:r>
    </w:p>
    <w:p w14:paraId="0637F749" w14:textId="77777777" w:rsidR="002562D9" w:rsidRDefault="00913EAB" w:rsidP="009E2320">
      <w:pPr>
        <w:pStyle w:val="Header"/>
        <w:tabs>
          <w:tab w:val="clear" w:pos="4153"/>
          <w:tab w:val="clear" w:pos="8306"/>
          <w:tab w:val="left" w:pos="450"/>
        </w:tabs>
        <w:spacing w:before="240" w:line="400" w:lineRule="exact"/>
        <w:ind w:right="450" w:firstLine="270"/>
      </w:pPr>
      <w:r>
        <w:rPr>
          <w:rFonts w:hint="cs"/>
          <w:cs/>
        </w:rPr>
        <w:t>1</w:t>
      </w:r>
      <w:r w:rsidR="00655499">
        <w:rPr>
          <w:rFonts w:hint="cs"/>
          <w:cs/>
        </w:rPr>
        <w:t>.</w:t>
      </w:r>
      <w:r>
        <w:rPr>
          <w:rFonts w:hint="cs"/>
          <w:cs/>
        </w:rPr>
        <w:t>2</w:t>
      </w:r>
      <w:r w:rsidR="00F37B0D">
        <w:rPr>
          <w:rFonts w:hint="cs"/>
          <w:cs/>
        </w:rPr>
        <w:t xml:space="preserve"> </w:t>
      </w:r>
      <w:r w:rsidR="00C40B33">
        <w:rPr>
          <w:rFonts w:hint="cs"/>
          <w:cs/>
        </w:rPr>
        <w:t>การคำนวณค่าใช้จ่ายฯ ในรอบ 1 ปี</w:t>
      </w:r>
      <w:r w:rsidR="002562D9">
        <w:rPr>
          <w:rFonts w:hint="cs"/>
          <w:cs/>
        </w:rPr>
        <w:t xml:space="preserve"> </w:t>
      </w:r>
      <w:r w:rsidR="00C40B33">
        <w:rPr>
          <w:rFonts w:hint="cs"/>
          <w:cs/>
        </w:rPr>
        <w:t>ให้ใช้วิธีดังต่อไปนี้</w:t>
      </w:r>
    </w:p>
    <w:p w14:paraId="0637F74A" w14:textId="77777777" w:rsidR="00E165AA" w:rsidRPr="001F4451" w:rsidRDefault="00913EAB" w:rsidP="009E2320">
      <w:pPr>
        <w:pStyle w:val="Header"/>
        <w:tabs>
          <w:tab w:val="clear" w:pos="4153"/>
          <w:tab w:val="clear" w:pos="8306"/>
          <w:tab w:val="left" w:pos="1260"/>
          <w:tab w:val="left" w:pos="1350"/>
        </w:tabs>
        <w:spacing w:line="400" w:lineRule="exact"/>
        <w:ind w:right="450" w:firstLine="630"/>
      </w:pPr>
      <w:r>
        <w:rPr>
          <w:rFonts w:hint="cs"/>
          <w:cs/>
        </w:rPr>
        <w:t>1.2.1</w:t>
      </w:r>
      <w:r w:rsidR="005266A5">
        <w:rPr>
          <w:rFonts w:hint="cs"/>
          <w:cs/>
        </w:rPr>
        <w:t xml:space="preserve">  กรณี</w:t>
      </w:r>
      <w:r w:rsidR="002562D9">
        <w:rPr>
          <w:rFonts w:hint="cs"/>
          <w:cs/>
        </w:rPr>
        <w:t xml:space="preserve">ประกอบธุรกิจเกินกว่า 1 ปี </w:t>
      </w:r>
      <w:r w:rsidR="00BD43AE" w:rsidRPr="00CA3015">
        <w:rPr>
          <w:rFonts w:hint="cs"/>
          <w:cs/>
        </w:rPr>
        <w:t>ให้ใช้ข้อมูลค่าใช้จ่ายฯจากงบการเงิน</w:t>
      </w:r>
      <w:r w:rsidR="00CF1E8A" w:rsidRPr="00CA3015">
        <w:rPr>
          <w:rFonts w:hint="cs"/>
          <w:cs/>
        </w:rPr>
        <w:t>งวด</w:t>
      </w:r>
      <w:r w:rsidR="00E165AA" w:rsidRPr="00CA3015">
        <w:rPr>
          <w:rFonts w:hint="cs"/>
          <w:cs/>
        </w:rPr>
        <w:t>สิ้นปี</w:t>
      </w:r>
      <w:r w:rsidR="00CA3015" w:rsidRPr="00E538DB">
        <w:rPr>
          <w:rFonts w:hint="cs"/>
          <w:cs/>
        </w:rPr>
        <w:t>บัญชีก่อนปี</w:t>
      </w:r>
      <w:r w:rsidR="009E2320" w:rsidRPr="00E538DB">
        <w:rPr>
          <w:cs/>
        </w:rPr>
        <w:br/>
      </w:r>
      <w:r w:rsidR="00CA3015" w:rsidRPr="00E538DB">
        <w:rPr>
          <w:rFonts w:hint="cs"/>
          <w:cs/>
        </w:rPr>
        <w:t xml:space="preserve">ที่ต้องดำรงเงินกองทุน </w:t>
      </w:r>
      <w:r w:rsidR="00DE64FA" w:rsidRPr="00E538DB">
        <w:rPr>
          <w:rFonts w:hint="cs"/>
          <w:cs/>
        </w:rPr>
        <w:t>เป็นค่าใช้จ่ายฯ ในรอบ 1 ปี</w:t>
      </w:r>
    </w:p>
    <w:p w14:paraId="0637F74B" w14:textId="098BC576" w:rsidR="001F4451" w:rsidRDefault="00F01D7D" w:rsidP="001F4451">
      <w:pPr>
        <w:pStyle w:val="Header"/>
        <w:tabs>
          <w:tab w:val="clear" w:pos="4153"/>
          <w:tab w:val="clear" w:pos="8306"/>
          <w:tab w:val="left" w:pos="1260"/>
        </w:tabs>
        <w:ind w:right="27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37F76B" wp14:editId="5A3A4C3E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3994150" cy="379730"/>
                <wp:effectExtent l="12700" t="9525" r="12700" b="1079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31D1" id="Rectangle 12" o:spid="_x0000_s1026" style="position:absolute;margin-left:73pt;margin-top:15pt;width:314.5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">
                <v:fill opacity="0"/>
              </v:rect>
            </w:pict>
          </mc:Fallback>
        </mc:AlternateContent>
      </w:r>
    </w:p>
    <w:p w14:paraId="0637F74C" w14:textId="77777777" w:rsidR="001F4451" w:rsidRPr="001640A6" w:rsidRDefault="001F4451" w:rsidP="001640A6">
      <w:pPr>
        <w:pStyle w:val="Header"/>
        <w:tabs>
          <w:tab w:val="clear" w:pos="4153"/>
          <w:tab w:val="clear" w:pos="8306"/>
          <w:tab w:val="left" w:pos="1260"/>
        </w:tabs>
        <w:ind w:right="270"/>
        <w:jc w:val="center"/>
        <w:rPr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cs/>
        </w:rPr>
        <w:t xml:space="preserve">ค่าใช้จ่ายฯ ในรอบ 1 ปี  </w:t>
      </w:r>
      <w:r>
        <w:rPr>
          <w:b/>
          <w:bCs/>
          <w:i/>
          <w:iCs/>
          <w:sz w:val="28"/>
          <w:szCs w:val="28"/>
        </w:rPr>
        <w:t>=</w:t>
      </w:r>
      <w:r w:rsidRPr="0091509B">
        <w:rPr>
          <w:b/>
          <w:bCs/>
          <w:i/>
          <w:iCs/>
          <w:sz w:val="28"/>
          <w:szCs w:val="28"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cs/>
        </w:rPr>
        <w:t>ค่าใช้จ่ายฯ 12 เดือนจากงบการเงินงวดสิ้นปีบัญชี</w:t>
      </w:r>
    </w:p>
    <w:p w14:paraId="0637F74D" w14:textId="77777777" w:rsidR="001F4451" w:rsidRDefault="00913EAB" w:rsidP="009E2320">
      <w:pPr>
        <w:pStyle w:val="Header"/>
        <w:tabs>
          <w:tab w:val="clear" w:pos="4153"/>
          <w:tab w:val="clear" w:pos="8306"/>
          <w:tab w:val="left" w:pos="810"/>
          <w:tab w:val="left" w:pos="9000"/>
        </w:tabs>
        <w:spacing w:before="240" w:line="400" w:lineRule="exact"/>
        <w:ind w:right="450" w:firstLine="630"/>
      </w:pPr>
      <w:r>
        <w:rPr>
          <w:rFonts w:hint="cs"/>
          <w:cs/>
        </w:rPr>
        <w:t>1</w:t>
      </w:r>
      <w:r w:rsidR="00B3213C">
        <w:rPr>
          <w:rFonts w:hint="cs"/>
          <w:cs/>
        </w:rPr>
        <w:t>.</w:t>
      </w:r>
      <w:r w:rsidR="00B3213C">
        <w:t>2</w:t>
      </w:r>
      <w:r>
        <w:rPr>
          <w:rFonts w:hint="cs"/>
          <w:cs/>
        </w:rPr>
        <w:t>.2</w:t>
      </w:r>
      <w:r w:rsidR="00B3213C">
        <w:rPr>
          <w:rFonts w:hint="cs"/>
          <w:cs/>
        </w:rPr>
        <w:t xml:space="preserve">  กรณีบริษัท</w:t>
      </w:r>
      <w:r w:rsidR="00116A70">
        <w:rPr>
          <w:rFonts w:hint="cs"/>
          <w:cs/>
        </w:rPr>
        <w:t>เพิ่งเริ่ม</w:t>
      </w:r>
      <w:r w:rsidR="00B3213C">
        <w:rPr>
          <w:rFonts w:hint="cs"/>
          <w:cs/>
        </w:rPr>
        <w:t>ประกอบธุรกิจ</w:t>
      </w:r>
      <w:r w:rsidR="00682995">
        <w:rPr>
          <w:rFonts w:hint="cs"/>
          <w:cs/>
        </w:rPr>
        <w:t xml:space="preserve"> </w:t>
      </w:r>
      <w:r w:rsidR="00116A70">
        <w:rPr>
          <w:rFonts w:hint="cs"/>
          <w:cs/>
        </w:rPr>
        <w:t>หรือประกอบธุรกิจยังไม่ถึง</w:t>
      </w:r>
      <w:r w:rsidR="000E034D">
        <w:rPr>
          <w:rFonts w:hint="cs"/>
          <w:cs/>
        </w:rPr>
        <w:t xml:space="preserve"> 1 ปี</w:t>
      </w:r>
      <w:r w:rsidR="00B3213C">
        <w:rPr>
          <w:rFonts w:hint="cs"/>
          <w:cs/>
        </w:rPr>
        <w:t xml:space="preserve"> </w:t>
      </w:r>
      <w:r w:rsidR="00E62F8E">
        <w:rPr>
          <w:rFonts w:hint="cs"/>
          <w:cs/>
        </w:rPr>
        <w:t>หรือเพิ่ง</w:t>
      </w:r>
      <w:r w:rsidR="00682995">
        <w:rPr>
          <w:rFonts w:hint="cs"/>
          <w:cs/>
        </w:rPr>
        <w:t>เริ่ม</w:t>
      </w:r>
      <w:r w:rsidR="00E147F6">
        <w:rPr>
          <w:rFonts w:hint="cs"/>
          <w:cs/>
        </w:rPr>
        <w:t>กลับมา</w:t>
      </w:r>
      <w:r w:rsidR="00682995">
        <w:rPr>
          <w:rFonts w:hint="cs"/>
          <w:cs/>
        </w:rPr>
        <w:t xml:space="preserve">ประกอบธุรกิจใหม่ </w:t>
      </w:r>
      <w:r w:rsidR="00B3213C">
        <w:rPr>
          <w:rFonts w:hint="cs"/>
          <w:cs/>
        </w:rPr>
        <w:t>ให้</w:t>
      </w:r>
      <w:r w:rsidR="00E147F6">
        <w:rPr>
          <w:rFonts w:hint="cs"/>
          <w:cs/>
        </w:rPr>
        <w:t>ใช้ประมาณการค่าใช้จ่ายฯ 1 ปีในการคำนวณขนาด</w:t>
      </w:r>
      <w:r w:rsidR="00E62F8E">
        <w:rPr>
          <w:rFonts w:hint="cs"/>
          <w:cs/>
        </w:rPr>
        <w:t>เงินกองทุน</w:t>
      </w:r>
      <w:r w:rsidR="00992D0D">
        <w:rPr>
          <w:rFonts w:hint="cs"/>
          <w:cs/>
        </w:rPr>
        <w:t xml:space="preserve"> </w:t>
      </w:r>
      <w:r w:rsidR="00CC16DA">
        <w:rPr>
          <w:rFonts w:hint="cs"/>
          <w:cs/>
        </w:rPr>
        <w:t>จนกว่า</w:t>
      </w:r>
      <w:r w:rsidR="000E034D">
        <w:rPr>
          <w:rFonts w:hint="cs"/>
          <w:cs/>
        </w:rPr>
        <w:t>บริษัทจะ</w:t>
      </w:r>
      <w:r w:rsidR="009376D7">
        <w:rPr>
          <w:rFonts w:hint="cs"/>
          <w:cs/>
        </w:rPr>
        <w:t>มี</w:t>
      </w:r>
      <w:r w:rsidR="00E62F8E">
        <w:rPr>
          <w:cs/>
        </w:rPr>
        <w:br/>
      </w:r>
      <w:r w:rsidR="009376D7">
        <w:rPr>
          <w:rFonts w:hint="cs"/>
          <w:cs/>
        </w:rPr>
        <w:t>งบการเงินงวด</w:t>
      </w:r>
      <w:r w:rsidR="001B335D">
        <w:rPr>
          <w:rFonts w:hint="cs"/>
          <w:cs/>
        </w:rPr>
        <w:t>เต็มปี</w:t>
      </w:r>
      <w:r w:rsidR="000E034D">
        <w:rPr>
          <w:rFonts w:hint="cs"/>
          <w:cs/>
        </w:rPr>
        <w:t>บัญชี</w:t>
      </w:r>
      <w:r w:rsidR="001B335D">
        <w:rPr>
          <w:rFonts w:hint="cs"/>
          <w:cs/>
        </w:rPr>
        <w:t xml:space="preserve"> (12</w:t>
      </w:r>
      <w:r w:rsidR="00E62F8E">
        <w:rPr>
          <w:rFonts w:hint="cs"/>
          <w:cs/>
        </w:rPr>
        <w:t xml:space="preserve"> </w:t>
      </w:r>
      <w:r w:rsidR="001B335D">
        <w:rPr>
          <w:rFonts w:hint="cs"/>
          <w:cs/>
        </w:rPr>
        <w:t>เดือน)</w:t>
      </w:r>
      <w:r w:rsidR="001F4451">
        <w:rPr>
          <w:rFonts w:hint="cs"/>
          <w:cs/>
        </w:rPr>
        <w:t xml:space="preserve"> </w:t>
      </w:r>
    </w:p>
    <w:p w14:paraId="0637F74E" w14:textId="77777777" w:rsidR="00E147F6" w:rsidRDefault="00913EAB" w:rsidP="009E2320">
      <w:pPr>
        <w:pStyle w:val="Header"/>
        <w:tabs>
          <w:tab w:val="clear" w:pos="4153"/>
          <w:tab w:val="clear" w:pos="8306"/>
          <w:tab w:val="left" w:pos="810"/>
        </w:tabs>
        <w:spacing w:before="240" w:line="400" w:lineRule="exact"/>
        <w:ind w:right="450" w:firstLine="270"/>
      </w:pPr>
      <w:r>
        <w:rPr>
          <w:rFonts w:hint="cs"/>
          <w:cs/>
        </w:rPr>
        <w:t>1</w:t>
      </w:r>
      <w:r w:rsidR="00E147F6">
        <w:rPr>
          <w:rFonts w:hint="cs"/>
          <w:cs/>
        </w:rPr>
        <w:t>.</w:t>
      </w:r>
      <w:r>
        <w:rPr>
          <w:rFonts w:hint="cs"/>
          <w:cs/>
        </w:rPr>
        <w:t>3</w:t>
      </w:r>
      <w:r w:rsidR="00E147F6">
        <w:rPr>
          <w:rFonts w:hint="cs"/>
          <w:cs/>
        </w:rPr>
        <w:t xml:space="preserve">  การคำนวณขนาดเงินกองทุนอ้างอิง</w:t>
      </w:r>
      <w:r w:rsidR="001F4451">
        <w:rPr>
          <w:rFonts w:hint="cs"/>
          <w:cs/>
        </w:rPr>
        <w:t>กับ</w:t>
      </w:r>
      <w:r w:rsidR="00E147F6">
        <w:rPr>
          <w:rFonts w:hint="cs"/>
          <w:cs/>
        </w:rPr>
        <w:t xml:space="preserve">ค่าใช้จ่ายฯ </w:t>
      </w:r>
    </w:p>
    <w:p w14:paraId="0637F74F" w14:textId="77777777" w:rsidR="00A96160" w:rsidRDefault="009E2320" w:rsidP="00CA3015">
      <w:pPr>
        <w:pStyle w:val="Header"/>
        <w:tabs>
          <w:tab w:val="clear" w:pos="4153"/>
          <w:tab w:val="clear" w:pos="8306"/>
          <w:tab w:val="left" w:pos="-360"/>
        </w:tabs>
        <w:spacing w:line="400" w:lineRule="exact"/>
        <w:ind w:right="450" w:firstLine="540"/>
      </w:pPr>
      <w:r>
        <w:rPr>
          <w:rFonts w:hint="cs"/>
          <w:cs/>
        </w:rPr>
        <w:t xml:space="preserve">  </w:t>
      </w:r>
      <w:r w:rsidR="00E147F6">
        <w:rPr>
          <w:rFonts w:hint="cs"/>
          <w:cs/>
        </w:rPr>
        <w:t>ให้ผู้ประกอบธุรกิจคำนวณขนาดเงินกองทุน</w:t>
      </w:r>
      <w:r w:rsidR="001F4451">
        <w:rPr>
          <w:rFonts w:hint="cs"/>
          <w:cs/>
        </w:rPr>
        <w:t>อ้างอิงกับค่าใช้จ่ายฯ โดยใช้ค่าเฉลี่ย 3 เดือนจากฐานค่าใช้จ่าย</w:t>
      </w:r>
      <w:r w:rsidR="00913EAB">
        <w:rPr>
          <w:rFonts w:hint="cs"/>
          <w:cs/>
        </w:rPr>
        <w:t>ฯ ในรอบ 1 ปี ที่คำนวณได้ตามข้อ 1.2</w:t>
      </w:r>
      <w:r w:rsidR="001F4451">
        <w:rPr>
          <w:rFonts w:hint="cs"/>
          <w:cs/>
        </w:rPr>
        <w:t xml:space="preserve"> ดังนี้ </w:t>
      </w:r>
    </w:p>
    <w:p w14:paraId="0637F750" w14:textId="18DFA63A" w:rsidR="00CA3015" w:rsidRPr="00671810" w:rsidRDefault="00F01D7D" w:rsidP="00671810">
      <w:pPr>
        <w:pStyle w:val="Header"/>
        <w:tabs>
          <w:tab w:val="clear" w:pos="4153"/>
          <w:tab w:val="clear" w:pos="8306"/>
          <w:tab w:val="left" w:pos="-360"/>
        </w:tabs>
        <w:spacing w:line="400" w:lineRule="exact"/>
        <w:ind w:right="450"/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37F76C" wp14:editId="701CB884">
                <wp:simplePos x="0" y="0"/>
                <wp:positionH relativeFrom="column">
                  <wp:posOffset>1191895</wp:posOffset>
                </wp:positionH>
                <wp:positionV relativeFrom="paragraph">
                  <wp:posOffset>220980</wp:posOffset>
                </wp:positionV>
                <wp:extent cx="2794635" cy="396875"/>
                <wp:effectExtent l="10795" t="9525" r="13970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635" cy="396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7474D" id="Rectangle 15" o:spid="_x0000_s1026" style="position:absolute;margin-left:93.85pt;margin-top:17.4pt;width:220.05pt;height:3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">
                <v:fill opacity="0"/>
              </v:rect>
            </w:pict>
          </mc:Fallback>
        </mc:AlternateContent>
      </w:r>
    </w:p>
    <w:p w14:paraId="0637F751" w14:textId="77777777" w:rsidR="00E00CC8" w:rsidRDefault="006C4DFC" w:rsidP="006C4DFC">
      <w:pPr>
        <w:pStyle w:val="Header"/>
        <w:tabs>
          <w:tab w:val="clear" w:pos="4153"/>
          <w:tab w:val="clear" w:pos="8306"/>
          <w:tab w:val="left" w:pos="1260"/>
        </w:tabs>
        <w:ind w:right="270"/>
        <w:rPr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cs/>
        </w:rPr>
        <w:t xml:space="preserve">                                                </w:t>
      </w:r>
      <w:r w:rsidR="001F4451">
        <w:rPr>
          <w:rFonts w:hint="cs"/>
          <w:b/>
          <w:bCs/>
          <w:i/>
          <w:iCs/>
          <w:sz w:val="28"/>
          <w:szCs w:val="28"/>
          <w:cs/>
        </w:rPr>
        <w:t xml:space="preserve">ขนาดเงินกองทุน </w:t>
      </w:r>
      <w:r w:rsidR="001F4451">
        <w:rPr>
          <w:b/>
          <w:bCs/>
          <w:i/>
          <w:iCs/>
          <w:sz w:val="28"/>
          <w:szCs w:val="28"/>
        </w:rPr>
        <w:t xml:space="preserve">= </w:t>
      </w:r>
      <w:r w:rsidR="001F4451">
        <w:rPr>
          <w:rFonts w:hint="cs"/>
          <w:b/>
          <w:bCs/>
          <w:i/>
          <w:iCs/>
          <w:sz w:val="28"/>
          <w:szCs w:val="28"/>
          <w:cs/>
        </w:rPr>
        <w:t>ค่าใช้จ่ายฯ ในรอบ 1 ปี</w:t>
      </w:r>
      <w:r w:rsidR="00CE38AD">
        <w:rPr>
          <w:b/>
          <w:bCs/>
          <w:i/>
          <w:iCs/>
          <w:sz w:val="28"/>
          <w:szCs w:val="28"/>
        </w:rPr>
        <w:t xml:space="preserve"> x</w:t>
      </w:r>
      <w:r w:rsidR="001F4451">
        <w:rPr>
          <w:b/>
          <w:bCs/>
          <w:i/>
          <w:iCs/>
          <w:sz w:val="28"/>
          <w:szCs w:val="28"/>
        </w:rPr>
        <w:t xml:space="preserve"> </w:t>
      </w:r>
      <w:r w:rsidR="001F4451">
        <w:rPr>
          <w:rFonts w:hint="cs"/>
          <w:b/>
          <w:bCs/>
          <w:i/>
          <w:iCs/>
          <w:sz w:val="28"/>
          <w:szCs w:val="28"/>
          <w:cs/>
        </w:rPr>
        <w:t xml:space="preserve">(3/12)  </w:t>
      </w:r>
    </w:p>
    <w:p w14:paraId="0637F752" w14:textId="77777777" w:rsidR="00CA3015" w:rsidRDefault="00CA3015" w:rsidP="006C4DFC">
      <w:pPr>
        <w:pStyle w:val="Header"/>
        <w:tabs>
          <w:tab w:val="clear" w:pos="4153"/>
          <w:tab w:val="clear" w:pos="8306"/>
          <w:tab w:val="left" w:pos="1260"/>
        </w:tabs>
        <w:ind w:right="270"/>
        <w:rPr>
          <w:b/>
          <w:bCs/>
          <w:i/>
          <w:iCs/>
          <w:sz w:val="28"/>
          <w:szCs w:val="28"/>
        </w:rPr>
      </w:pPr>
    </w:p>
    <w:p w14:paraId="0637F753" w14:textId="77777777" w:rsidR="00CA3015" w:rsidRDefault="00CA3015" w:rsidP="006C4DFC">
      <w:pPr>
        <w:pStyle w:val="Header"/>
        <w:tabs>
          <w:tab w:val="clear" w:pos="4153"/>
          <w:tab w:val="clear" w:pos="8306"/>
          <w:tab w:val="left" w:pos="1260"/>
        </w:tabs>
        <w:ind w:right="270"/>
        <w:rPr>
          <w:b/>
          <w:bCs/>
          <w:i/>
          <w:iCs/>
          <w:sz w:val="28"/>
          <w:szCs w:val="28"/>
        </w:rPr>
      </w:pPr>
    </w:p>
    <w:p w14:paraId="0637F755" w14:textId="77777777" w:rsidR="000E034D" w:rsidRPr="00E00CC8" w:rsidRDefault="00913EAB" w:rsidP="00E00CC8">
      <w:pPr>
        <w:pStyle w:val="Header"/>
        <w:tabs>
          <w:tab w:val="clear" w:pos="4153"/>
          <w:tab w:val="clear" w:pos="8306"/>
        </w:tabs>
        <w:spacing w:before="240" w:line="400" w:lineRule="exact"/>
        <w:ind w:right="450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2. </w:t>
      </w:r>
      <w:r w:rsidR="00E00CC8">
        <w:rPr>
          <w:rFonts w:hint="cs"/>
          <w:b/>
          <w:bCs/>
          <w:cs/>
        </w:rPr>
        <w:t>ขนาด</w:t>
      </w:r>
      <w:r w:rsidR="00E00CC8" w:rsidRPr="00F378BC">
        <w:rPr>
          <w:rFonts w:hint="cs"/>
          <w:b/>
          <w:bCs/>
          <w:cs/>
        </w:rPr>
        <w:t>เงินกองทุน</w:t>
      </w:r>
      <w:r w:rsidR="00E00CC8">
        <w:rPr>
          <w:rFonts w:hint="cs"/>
          <w:b/>
          <w:bCs/>
          <w:cs/>
        </w:rPr>
        <w:t>อ้างอิงรายได้</w:t>
      </w:r>
      <w:r w:rsidR="00E00CC8" w:rsidRPr="00E00CC8">
        <w:rPr>
          <w:rFonts w:hint="cs"/>
          <w:b/>
          <w:bCs/>
          <w:cs/>
        </w:rPr>
        <w:t>ที่เกี่ยวข้องกับการประกอบธุรกิจ</w:t>
      </w:r>
    </w:p>
    <w:p w14:paraId="0637F756" w14:textId="77777777" w:rsidR="009376D7" w:rsidRDefault="00913EAB" w:rsidP="00747B52">
      <w:pPr>
        <w:pStyle w:val="Header"/>
        <w:tabs>
          <w:tab w:val="clear" w:pos="4153"/>
          <w:tab w:val="clear" w:pos="8306"/>
          <w:tab w:val="left" w:pos="540"/>
        </w:tabs>
        <w:spacing w:line="400" w:lineRule="exact"/>
        <w:ind w:right="450" w:firstLine="450"/>
      </w:pPr>
      <w:r>
        <w:rPr>
          <w:rFonts w:hint="cs"/>
          <w:cs/>
        </w:rPr>
        <w:t>2</w:t>
      </w:r>
      <w:r w:rsidR="009376D7">
        <w:rPr>
          <w:rFonts w:hint="cs"/>
          <w:cs/>
        </w:rPr>
        <w:t>.</w:t>
      </w:r>
      <w:r>
        <w:rPr>
          <w:rFonts w:hint="cs"/>
          <w:cs/>
        </w:rPr>
        <w:t>1</w:t>
      </w:r>
      <w:r w:rsidR="009376D7">
        <w:rPr>
          <w:rFonts w:hint="cs"/>
          <w:cs/>
        </w:rPr>
        <w:t xml:space="preserve"> รายได้ที่เกี่ยวข้องกับการประกอบธุรกิจ (</w:t>
      </w:r>
      <w:r w:rsidR="009376D7">
        <w:t>“</w:t>
      </w:r>
      <w:r w:rsidR="009376D7">
        <w:rPr>
          <w:rFonts w:hint="cs"/>
          <w:cs/>
        </w:rPr>
        <w:t>รายได้ฯ</w:t>
      </w:r>
      <w:r w:rsidR="009376D7">
        <w:t>”</w:t>
      </w:r>
      <w:r w:rsidR="009376D7">
        <w:rPr>
          <w:rFonts w:hint="cs"/>
          <w:cs/>
        </w:rPr>
        <w:t>)</w:t>
      </w:r>
      <w:r w:rsidR="009376D7">
        <w:t xml:space="preserve"> </w:t>
      </w:r>
    </w:p>
    <w:p w14:paraId="0637F757" w14:textId="77777777" w:rsidR="000578BB" w:rsidRDefault="00FF6932" w:rsidP="00FF6932">
      <w:pPr>
        <w:pStyle w:val="Header"/>
        <w:tabs>
          <w:tab w:val="clear" w:pos="4153"/>
          <w:tab w:val="clear" w:pos="8306"/>
          <w:tab w:val="left" w:pos="1260"/>
        </w:tabs>
        <w:spacing w:line="400" w:lineRule="exact"/>
        <w:ind w:right="450" w:firstLine="720"/>
      </w:pPr>
      <w:r>
        <w:rPr>
          <w:rFonts w:hint="cs"/>
          <w:cs/>
        </w:rPr>
        <w:t xml:space="preserve"> </w:t>
      </w:r>
      <w:r w:rsidR="009376D7">
        <w:rPr>
          <w:rFonts w:hint="cs"/>
          <w:cs/>
        </w:rPr>
        <w:t xml:space="preserve">หมายถึง </w:t>
      </w:r>
      <w:r w:rsidR="005C7307">
        <w:rPr>
          <w:rFonts w:hint="cs"/>
          <w:cs/>
        </w:rPr>
        <w:t xml:space="preserve">รายได้เฉพาะที่เกี่ยวข้องกับการประกอบธุรกิจ โดยไม่รวมถึงรายได้จากกิจกรรมอื่น เช่น ผลตอบแทนจากการลงทุนในตราสารทางการเงิน </w:t>
      </w:r>
      <w:r w:rsidR="00E00CC8">
        <w:rPr>
          <w:rFonts w:hint="cs"/>
          <w:cs/>
        </w:rPr>
        <w:t xml:space="preserve">ดอกเบี้ยเงินฝากธนาคาร </w:t>
      </w:r>
      <w:r>
        <w:rPr>
          <w:rFonts w:hint="cs"/>
          <w:cs/>
        </w:rPr>
        <w:t xml:space="preserve">ผลกำไรจากปริวรรตเงินตรา </w:t>
      </w:r>
      <w:r>
        <w:rPr>
          <w:cs/>
        </w:rPr>
        <w:br/>
      </w:r>
      <w:r w:rsidR="005C7307">
        <w:rPr>
          <w:rFonts w:hint="cs"/>
          <w:cs/>
        </w:rPr>
        <w:t>ค่าเช่ารับจากการให้เช่าอุปกรณ์ อาคาร และสถานที่ และรายได้อันเกิดจากการรายการพิเศษหรือรายการ</w:t>
      </w:r>
      <w:r>
        <w:rPr>
          <w:cs/>
        </w:rPr>
        <w:br/>
      </w:r>
      <w:r w:rsidR="005C7307">
        <w:rPr>
          <w:rFonts w:hint="cs"/>
          <w:cs/>
        </w:rPr>
        <w:t>ไม่ปกติ</w:t>
      </w:r>
      <w:proofErr w:type="spellStart"/>
      <w:r w:rsidR="005C7307">
        <w:rPr>
          <w:rFonts w:hint="cs"/>
          <w:cs/>
        </w:rPr>
        <w:t>อื่นๆ</w:t>
      </w:r>
      <w:proofErr w:type="spellEnd"/>
      <w:r w:rsidR="005C7307">
        <w:rPr>
          <w:rFonts w:hint="cs"/>
          <w:cs/>
        </w:rPr>
        <w:t xml:space="preserve"> สำหรับผู้ประกอบธุรกิจในการเป็นที่ปรึกษาการลงทุน ให้</w:t>
      </w:r>
      <w:r w:rsidR="00913EAB">
        <w:rPr>
          <w:rFonts w:hint="cs"/>
          <w:cs/>
        </w:rPr>
        <w:t>ใช้</w:t>
      </w:r>
      <w:r w:rsidR="005C7307">
        <w:rPr>
          <w:rFonts w:hint="cs"/>
          <w:cs/>
        </w:rPr>
        <w:t>รายได้จากการเป็นที่ปรึกษา</w:t>
      </w:r>
      <w:r w:rsidR="00747B52">
        <w:rPr>
          <w:cs/>
        </w:rPr>
        <w:br/>
      </w:r>
      <w:r w:rsidR="00913EAB">
        <w:rPr>
          <w:rFonts w:hint="cs"/>
          <w:cs/>
        </w:rPr>
        <w:t xml:space="preserve">การลงทุนเป็นรายได้ฯ </w:t>
      </w:r>
      <w:r w:rsidR="000578BB">
        <w:rPr>
          <w:rFonts w:hint="cs"/>
          <w:cs/>
        </w:rPr>
        <w:t>ในการคำนวณขนาดของเงินกองทุนเท่านั้น</w:t>
      </w:r>
    </w:p>
    <w:p w14:paraId="0637F758" w14:textId="77777777" w:rsidR="000578BB" w:rsidRPr="00E538DB" w:rsidRDefault="000578BB" w:rsidP="00747B52">
      <w:pPr>
        <w:pStyle w:val="Header"/>
        <w:tabs>
          <w:tab w:val="clear" w:pos="4153"/>
          <w:tab w:val="clear" w:pos="8306"/>
          <w:tab w:val="left" w:pos="540"/>
        </w:tabs>
        <w:spacing w:before="240" w:line="400" w:lineRule="exact"/>
        <w:ind w:right="450" w:firstLine="450"/>
      </w:pPr>
      <w:r>
        <w:rPr>
          <w:rFonts w:hint="cs"/>
          <w:cs/>
        </w:rPr>
        <w:t>2.</w:t>
      </w:r>
      <w:r w:rsidR="00913EAB">
        <w:rPr>
          <w:rFonts w:hint="cs"/>
          <w:cs/>
        </w:rPr>
        <w:t>2</w:t>
      </w:r>
      <w:r>
        <w:rPr>
          <w:rFonts w:hint="cs"/>
          <w:cs/>
        </w:rPr>
        <w:t xml:space="preserve"> การคำนวณ</w:t>
      </w:r>
      <w:r w:rsidRPr="000578BB">
        <w:rPr>
          <w:rFonts w:hint="cs"/>
          <w:cs/>
        </w:rPr>
        <w:t>รายได้</w:t>
      </w:r>
      <w:r w:rsidR="00FF6932">
        <w:rPr>
          <w:rFonts w:hint="cs"/>
          <w:cs/>
        </w:rPr>
        <w:t xml:space="preserve">ฯ </w:t>
      </w:r>
      <w:r w:rsidRPr="000578BB">
        <w:rPr>
          <w:rFonts w:hint="cs"/>
          <w:cs/>
        </w:rPr>
        <w:t>เฉลี่ย 3 ปี</w:t>
      </w:r>
      <w:r>
        <w:rPr>
          <w:rFonts w:hint="cs"/>
          <w:cs/>
        </w:rPr>
        <w:t xml:space="preserve"> ให้ใช้วิธี</w:t>
      </w:r>
      <w:r w:rsidRPr="00E538DB">
        <w:rPr>
          <w:rFonts w:hint="cs"/>
          <w:cs/>
        </w:rPr>
        <w:t>ดังต่อไปนี้</w:t>
      </w:r>
    </w:p>
    <w:p w14:paraId="0637F759" w14:textId="37653C9D" w:rsidR="00A92300" w:rsidRPr="00464662" w:rsidRDefault="000578BB" w:rsidP="005F2827">
      <w:pPr>
        <w:pStyle w:val="Header"/>
        <w:tabs>
          <w:tab w:val="clear" w:pos="4153"/>
          <w:tab w:val="clear" w:pos="8306"/>
          <w:tab w:val="left" w:pos="1260"/>
        </w:tabs>
        <w:spacing w:after="240" w:line="400" w:lineRule="exact"/>
        <w:ind w:right="450" w:firstLine="810"/>
      </w:pPr>
      <w:r w:rsidRPr="00E538DB">
        <w:rPr>
          <w:rFonts w:hint="cs"/>
          <w:cs/>
        </w:rPr>
        <w:t>2.</w:t>
      </w:r>
      <w:r w:rsidR="00DD7854" w:rsidRPr="00E538DB">
        <w:rPr>
          <w:rFonts w:hint="cs"/>
          <w:cs/>
        </w:rPr>
        <w:t>2.</w:t>
      </w:r>
      <w:r w:rsidRPr="00E538DB">
        <w:rPr>
          <w:rFonts w:hint="cs"/>
          <w:cs/>
        </w:rPr>
        <w:t xml:space="preserve">1  กรณีประกอบธุรกิจเกินกว่า 1 ปี </w:t>
      </w:r>
      <w:r w:rsidR="00FF6932" w:rsidRPr="00E538DB">
        <w:rPr>
          <w:rFonts w:hint="cs"/>
          <w:cs/>
        </w:rPr>
        <w:t>ให้</w:t>
      </w:r>
      <w:r w:rsidR="00464662" w:rsidRPr="00E538DB">
        <w:rPr>
          <w:rFonts w:hint="cs"/>
          <w:cs/>
        </w:rPr>
        <w:t>คำนวณ</w:t>
      </w:r>
      <w:r w:rsidR="006A7228" w:rsidRPr="00E538DB">
        <w:rPr>
          <w:rFonts w:hint="cs"/>
          <w:cs/>
        </w:rPr>
        <w:t>รายได้เฉลี่ยดังกล่าวจากรายได้ฯ ซึ่งแสดง</w:t>
      </w:r>
      <w:r w:rsidR="006A7228" w:rsidRPr="00E538DB">
        <w:rPr>
          <w:cs/>
        </w:rPr>
        <w:br/>
      </w:r>
      <w:r w:rsidR="006A7228" w:rsidRPr="00E538DB">
        <w:rPr>
          <w:rFonts w:hint="cs"/>
          <w:cs/>
        </w:rPr>
        <w:t>ในงบการเงินงวดสิ้นปีบัญชีย้อนหลังสามปีหรือเท่าที่มีก่อนปีที่ต้องดำรงเงินกองทุน</w:t>
      </w:r>
      <w:r w:rsidR="006F561A" w:rsidRPr="00E538DB">
        <w:rPr>
          <w:rFonts w:hint="cs"/>
          <w:cs/>
        </w:rPr>
        <w:t xml:space="preserve"> ในกรณี</w:t>
      </w:r>
      <w:r w:rsidR="00886513" w:rsidRPr="00E538DB">
        <w:rPr>
          <w:rFonts w:hint="cs"/>
          <w:cs/>
        </w:rPr>
        <w:t>ที่</w:t>
      </w:r>
      <w:r w:rsidR="006F561A" w:rsidRPr="00E538DB">
        <w:rPr>
          <w:rFonts w:hint="cs"/>
          <w:cs/>
        </w:rPr>
        <w:t xml:space="preserve">รายได้ฯ </w:t>
      </w:r>
      <w:r w:rsidR="0086471A" w:rsidRPr="00E538DB">
        <w:rPr>
          <w:cs/>
        </w:rPr>
        <w:br/>
      </w:r>
      <w:r w:rsidR="006F561A" w:rsidRPr="00E538DB">
        <w:rPr>
          <w:rFonts w:hint="cs"/>
          <w:cs/>
        </w:rPr>
        <w:t xml:space="preserve">ในงวดใดมีค่าเป็นศูนย์ </w:t>
      </w:r>
      <w:r w:rsidR="00886513" w:rsidRPr="00E538DB">
        <w:rPr>
          <w:rFonts w:hint="cs"/>
          <w:cs/>
        </w:rPr>
        <w:t xml:space="preserve"> </w:t>
      </w:r>
      <w:r w:rsidR="006F561A" w:rsidRPr="00E538DB">
        <w:rPr>
          <w:rFonts w:hint="cs"/>
          <w:cs/>
        </w:rPr>
        <w:t>ให้ตัดรายได้ฯ จากงวดบัญชีนั้นโดยไม่</w:t>
      </w:r>
      <w:r w:rsidR="006F561A" w:rsidRPr="00536B77">
        <w:rPr>
          <w:rFonts w:hint="cs"/>
          <w:cs/>
        </w:rPr>
        <w:t xml:space="preserve">ต้องนำมาคำนวณทั้งเศษและส่วน </w:t>
      </w:r>
      <w:r w:rsidR="0086471A">
        <w:rPr>
          <w:cs/>
        </w:rPr>
        <w:br/>
      </w:r>
      <w:r w:rsidR="006F561A" w:rsidRPr="00536B77">
        <w:rPr>
          <w:rFonts w:hint="cs"/>
          <w:cs/>
        </w:rPr>
        <w:t xml:space="preserve">ตามสูตรการคำนวณด้านล่าง </w:t>
      </w:r>
      <w:r w:rsidRPr="00536B77">
        <w:rPr>
          <w:rFonts w:hint="cs"/>
          <w:cs/>
        </w:rPr>
        <w:t xml:space="preserve"> </w:t>
      </w:r>
    </w:p>
    <w:p w14:paraId="0637F75A" w14:textId="4E29DF38" w:rsidR="00A92300" w:rsidRPr="005F2827" w:rsidRDefault="00F01D7D" w:rsidP="006A7228">
      <w:pPr>
        <w:tabs>
          <w:tab w:val="left" w:pos="540"/>
        </w:tabs>
        <w:rPr>
          <w:b/>
          <w:bCs/>
          <w:i/>
          <w:iCs/>
          <w:cs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37F76D" wp14:editId="28451D90">
                <wp:simplePos x="0" y="0"/>
                <wp:positionH relativeFrom="column">
                  <wp:posOffset>1174115</wp:posOffset>
                </wp:positionH>
                <wp:positionV relativeFrom="paragraph">
                  <wp:posOffset>-3810</wp:posOffset>
                </wp:positionV>
                <wp:extent cx="3700780" cy="461645"/>
                <wp:effectExtent l="12065" t="12065" r="11430" b="1206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780" cy="461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5BDA5" id="Rectangle 9" o:spid="_x0000_s1026" style="position:absolute;margin-left:92.45pt;margin-top:-.3pt;width:291.4pt;height:3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">
                <v:fill opacity="0"/>
              </v:rect>
            </w:pict>
          </mc:Fallback>
        </mc:AlternateContent>
      </w:r>
      <w:r w:rsidR="00464662">
        <w:rPr>
          <w:rFonts w:hint="cs"/>
          <w:b/>
          <w:bCs/>
          <w:i/>
          <w:iCs/>
          <w:sz w:val="28"/>
          <w:szCs w:val="28"/>
          <w:cs/>
        </w:rPr>
        <w:t xml:space="preserve">            </w:t>
      </w:r>
      <w:r w:rsidR="006C4DFC">
        <w:rPr>
          <w:rFonts w:hint="cs"/>
          <w:b/>
          <w:bCs/>
          <w:i/>
          <w:iCs/>
          <w:sz w:val="28"/>
          <w:szCs w:val="28"/>
          <w:cs/>
        </w:rPr>
        <w:t xml:space="preserve">                                 </w:t>
      </w:r>
      <w:r w:rsidR="006F561A">
        <w:rPr>
          <w:rFonts w:hint="cs"/>
          <w:b/>
          <w:bCs/>
          <w:i/>
          <w:iCs/>
          <w:sz w:val="28"/>
          <w:szCs w:val="28"/>
          <w:cs/>
        </w:rPr>
        <w:t>รายได้</w:t>
      </w:r>
      <w:r w:rsidR="006F561A" w:rsidRPr="00356FB5">
        <w:rPr>
          <w:rFonts w:hint="cs"/>
          <w:b/>
          <w:bCs/>
          <w:i/>
          <w:iCs/>
          <w:sz w:val="28"/>
          <w:szCs w:val="28"/>
          <w:cs/>
        </w:rPr>
        <w:t xml:space="preserve">ฯ </w:t>
      </w:r>
      <w:r w:rsidR="00C8216F">
        <w:rPr>
          <w:rFonts w:hint="cs"/>
          <w:b/>
          <w:bCs/>
          <w:i/>
          <w:iCs/>
          <w:sz w:val="28"/>
          <w:szCs w:val="28"/>
          <w:cs/>
        </w:rPr>
        <w:t>เฉลี่ย</w:t>
      </w:r>
      <w:r w:rsidR="006F561A">
        <w:rPr>
          <w:rFonts w:hint="cs"/>
          <w:b/>
          <w:bCs/>
          <w:i/>
          <w:iCs/>
          <w:sz w:val="28"/>
          <w:szCs w:val="28"/>
          <w:cs/>
        </w:rPr>
        <w:t xml:space="preserve"> 3</w:t>
      </w:r>
      <w:r w:rsidR="006F561A" w:rsidRPr="00356FB5">
        <w:rPr>
          <w:rFonts w:hint="cs"/>
          <w:b/>
          <w:bCs/>
          <w:i/>
          <w:iCs/>
          <w:sz w:val="28"/>
          <w:szCs w:val="28"/>
          <w:cs/>
        </w:rPr>
        <w:t xml:space="preserve"> ปี  </w:t>
      </w:r>
      <w:r w:rsidR="006F561A" w:rsidRPr="00356FB5">
        <w:rPr>
          <w:b/>
          <w:bCs/>
          <w:i/>
          <w:iCs/>
          <w:sz w:val="28"/>
          <w:szCs w:val="28"/>
        </w:rPr>
        <w:t>=</w:t>
      </w:r>
      <w:r w:rsidR="004D38C7">
        <w:rPr>
          <w:rFonts w:hint="cs"/>
          <w:b/>
          <w:bCs/>
          <w:i/>
          <w:iCs/>
          <w:sz w:val="28"/>
          <w:szCs w:val="28"/>
          <w:cs/>
        </w:rPr>
        <w:t xml:space="preserve">  </w:t>
      </w:r>
      <m:oMath>
        <m:r>
          <m:rPr>
            <m:sty m:val="p"/>
          </m:rPr>
          <w:rPr>
            <w:rFonts w:ascii="Cambria Math" w:eastAsiaTheme="minorHAnsi" w:hAnsiTheme="majorBidi" w:cstheme="majorBidi"/>
          </w:rPr>
          <m:t xml:space="preserve"> </m:t>
        </m:r>
        <m:f>
          <m:fPr>
            <m:ctrlPr>
              <w:rPr>
                <w:rFonts w:ascii="Cambria Math" w:hAnsiTheme="majorBidi" w:cstheme="majorBidi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Theme="majorBidi" w:hAnsiTheme="majorBidi" w:cstheme="majorBidi"/>
                <w:cs/>
              </w:rPr>
              <m:t>รายได้ฯ</m:t>
            </m:r>
            <m:r>
              <m:rPr>
                <m:sty m:val="bi"/>
              </m:rPr>
              <w:rPr>
                <w:rFonts w:ascii="Cambria Math" w:hAnsiTheme="majorBidi" w:cstheme="majorBidi"/>
              </w:rPr>
              <m:t xml:space="preserve"> </m:t>
            </m:r>
            <m:r>
              <m:rPr>
                <m:sty m:val="bi"/>
              </m:rPr>
              <w:rPr>
                <w:rFonts w:asciiTheme="majorBidi" w:hAnsiTheme="majorBidi" w:cstheme="majorBidi"/>
                <w:cs/>
              </w:rPr>
              <m:t>จากงบการเงินงวดสิ้นปีบัญชีย้อนหลั</m:t>
            </m:r>
            <m:r>
              <m:rPr>
                <m:sty m:val="b"/>
              </m:rPr>
              <w:rPr>
                <w:rFonts w:ascii="Cambria Math" w:hAnsi="Cambria Math" w:cstheme="majorBidi"/>
                <w:cs/>
              </w:rPr>
              <m:t>ง</m:t>
            </m:r>
            <m:r>
              <m:rPr>
                <m:sty m:val="b"/>
              </m:rPr>
              <w:rPr>
                <w:rFonts w:ascii="Cambria Math" w:hAnsi="Cambria Math" w:cstheme="majorBidi"/>
              </w:rPr>
              <m:t xml:space="preserve"> 3</m:t>
            </m:r>
            <m:r>
              <m:rPr>
                <m:sty m:val="bi"/>
              </m:rPr>
              <w:rPr>
                <w:rFonts w:ascii="Cambria Math" w:hAnsiTheme="majorBidi" w:cstheme="majorBidi"/>
              </w:rPr>
              <m:t xml:space="preserve"> </m:t>
            </m:r>
            <m:r>
              <m:rPr>
                <m:sty m:val="bi"/>
              </m:rPr>
              <w:rPr>
                <w:rFonts w:asciiTheme="majorBidi" w:hAnsiTheme="majorBidi" w:cstheme="majorBidi"/>
                <w:cs/>
              </w:rPr>
              <m:t>ปีล่าสุด</m:t>
            </m:r>
            <m:r>
              <m:rPr>
                <m:sty m:val="bi"/>
              </m:rPr>
              <w:rPr>
                <w:rFonts w:ascii="Cambria Math" w:hAnsiTheme="majorBidi" w:cstheme="majorBidi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Theme="majorBidi" w:hAnsiTheme="majorBidi" w:cstheme="majorBidi"/>
                <w:cs/>
              </w:rPr>
              <m:t>จำนวนปีที่รายได้ฯ</m:t>
            </m:r>
            <m:r>
              <m:rPr>
                <m:sty m:val="bi"/>
              </m:rPr>
              <w:rPr>
                <w:rFonts w:ascii="Cambria Math" w:hAnsiTheme="majorBidi" w:cstheme="majorBidi"/>
              </w:rPr>
              <m:t xml:space="preserve"> </m:t>
            </m:r>
            <m:r>
              <m:rPr>
                <m:sty m:val="bi"/>
              </m:rPr>
              <w:rPr>
                <w:rFonts w:asciiTheme="majorBidi" w:hAnsiTheme="majorBidi" w:cstheme="majorBidi"/>
                <w:cs/>
              </w:rPr>
              <m:t>มีค่าเป็นบวก</m:t>
            </m:r>
          </m:den>
        </m:f>
      </m:oMath>
    </w:p>
    <w:p w14:paraId="0637F75B" w14:textId="6B07A1CC" w:rsidR="00CE38AD" w:rsidRDefault="000578BB" w:rsidP="005F2827">
      <w:pPr>
        <w:pStyle w:val="Header"/>
        <w:tabs>
          <w:tab w:val="clear" w:pos="4153"/>
          <w:tab w:val="clear" w:pos="8306"/>
          <w:tab w:val="left" w:pos="1350"/>
        </w:tabs>
        <w:spacing w:before="240" w:line="400" w:lineRule="exact"/>
        <w:ind w:right="450" w:firstLine="810"/>
      </w:pPr>
      <w:r>
        <w:rPr>
          <w:rFonts w:hint="cs"/>
          <w:cs/>
        </w:rPr>
        <w:t>2.</w:t>
      </w:r>
      <w:r>
        <w:t>2</w:t>
      </w:r>
      <w:r w:rsidR="00DD7854">
        <w:rPr>
          <w:rFonts w:hint="cs"/>
          <w:cs/>
        </w:rPr>
        <w:t>.2</w:t>
      </w:r>
      <w:r>
        <w:rPr>
          <w:rFonts w:hint="cs"/>
          <w:cs/>
        </w:rPr>
        <w:t xml:space="preserve">  กรณีบริษัทเพิ่งเริ่มประกอบธุรกิจ หรือประกอบธุรกิจยังไม่ถึง 1 ปี </w:t>
      </w:r>
      <w:r w:rsidR="00DD7854">
        <w:rPr>
          <w:rFonts w:hint="cs"/>
          <w:cs/>
        </w:rPr>
        <w:t>หรือเพิ่ง</w:t>
      </w:r>
      <w:r w:rsidR="00C8216F">
        <w:rPr>
          <w:rFonts w:hint="cs"/>
          <w:cs/>
        </w:rPr>
        <w:t>เริ่มกลับมาประกอบธุรกิจใหม่ ให้</w:t>
      </w:r>
      <w:r w:rsidR="00974AFD">
        <w:rPr>
          <w:rFonts w:hint="cs"/>
          <w:cs/>
        </w:rPr>
        <w:t>ใช้ประมาณการรายได้ฯ</w:t>
      </w:r>
      <w:r w:rsidR="00C8216F">
        <w:rPr>
          <w:rFonts w:hint="cs"/>
          <w:cs/>
        </w:rPr>
        <w:t xml:space="preserve"> </w:t>
      </w:r>
      <w:r w:rsidR="00974AFD">
        <w:rPr>
          <w:rFonts w:hint="cs"/>
          <w:cs/>
        </w:rPr>
        <w:t>เฉลี่ย 3 ปีหรือเท่าที่มีในการคำนวณ</w:t>
      </w:r>
      <w:r w:rsidR="00C8216F">
        <w:rPr>
          <w:rFonts w:hint="cs"/>
          <w:cs/>
        </w:rPr>
        <w:t>ขนาด</w:t>
      </w:r>
      <w:r w:rsidR="00DD7854">
        <w:rPr>
          <w:rFonts w:hint="cs"/>
          <w:cs/>
        </w:rPr>
        <w:t>เงินกองทุน</w:t>
      </w:r>
      <w:r w:rsidR="00C8216F">
        <w:rPr>
          <w:rFonts w:hint="cs"/>
          <w:cs/>
        </w:rPr>
        <w:t>จนกว่าบริษัทจะมีงบการเงินงวดเต็มปีบัญชี (12</w:t>
      </w:r>
      <w:r w:rsidR="00DD7854">
        <w:rPr>
          <w:rFonts w:hint="cs"/>
          <w:cs/>
        </w:rPr>
        <w:t xml:space="preserve"> </w:t>
      </w:r>
      <w:r w:rsidR="00C8216F">
        <w:rPr>
          <w:rFonts w:hint="cs"/>
          <w:cs/>
        </w:rPr>
        <w:t xml:space="preserve">เดือน) </w:t>
      </w:r>
    </w:p>
    <w:p w14:paraId="0637F75C" w14:textId="77777777" w:rsidR="00CE38AD" w:rsidRDefault="00DD7854" w:rsidP="00F5398F">
      <w:pPr>
        <w:pStyle w:val="Header"/>
        <w:tabs>
          <w:tab w:val="clear" w:pos="4153"/>
          <w:tab w:val="clear" w:pos="8306"/>
          <w:tab w:val="left" w:pos="900"/>
        </w:tabs>
        <w:spacing w:before="240" w:line="400" w:lineRule="exact"/>
        <w:ind w:right="450" w:firstLine="450"/>
      </w:pPr>
      <w:r>
        <w:rPr>
          <w:rFonts w:hint="cs"/>
          <w:cs/>
        </w:rPr>
        <w:t>2</w:t>
      </w:r>
      <w:r w:rsidR="00CE38AD">
        <w:rPr>
          <w:rFonts w:hint="cs"/>
          <w:cs/>
        </w:rPr>
        <w:t>.</w:t>
      </w:r>
      <w:r>
        <w:rPr>
          <w:rFonts w:hint="cs"/>
          <w:cs/>
        </w:rPr>
        <w:t xml:space="preserve">3 </w:t>
      </w:r>
      <w:r w:rsidR="00CE38AD">
        <w:rPr>
          <w:rFonts w:hint="cs"/>
          <w:cs/>
        </w:rPr>
        <w:t xml:space="preserve">การคำนวณขนาดเงินกองทุนอ้างอิงกับรายได้ฯ </w:t>
      </w:r>
    </w:p>
    <w:p w14:paraId="0637F75D" w14:textId="77777777" w:rsidR="0060667A" w:rsidRPr="0060667A" w:rsidRDefault="00F5398F" w:rsidP="0060667A">
      <w:pPr>
        <w:pStyle w:val="Header"/>
        <w:tabs>
          <w:tab w:val="clear" w:pos="4153"/>
          <w:tab w:val="clear" w:pos="8306"/>
          <w:tab w:val="left" w:pos="-360"/>
        </w:tabs>
        <w:spacing w:line="400" w:lineRule="exact"/>
        <w:ind w:right="450" w:firstLine="540"/>
      </w:pPr>
      <w:r>
        <w:rPr>
          <w:rFonts w:hint="cs"/>
          <w:cs/>
        </w:rPr>
        <w:t xml:space="preserve">    </w:t>
      </w:r>
      <w:r w:rsidR="00CE38AD">
        <w:rPr>
          <w:rFonts w:hint="cs"/>
          <w:cs/>
        </w:rPr>
        <w:t>ให้ผู้ประกอบธุรกิจคำนวณขนาดเงินกองทุนอ้างอิงกับรายได้ฯ โดยนำรายได้ฯ เฉลี่ย 3 ปีที่คำนวณได้ตามข้อ 2</w:t>
      </w:r>
      <w:r w:rsidR="00BF0C98">
        <w:rPr>
          <w:rFonts w:hint="cs"/>
          <w:cs/>
        </w:rPr>
        <w:t>.2</w:t>
      </w:r>
      <w:r w:rsidR="00CE38AD">
        <w:rPr>
          <w:rFonts w:hint="cs"/>
          <w:cs/>
        </w:rPr>
        <w:t xml:space="preserve"> มาคูณกับค่าคงที่ในอัตราร้อยละ 10 ตามสูตรด้านล่าง</w:t>
      </w:r>
    </w:p>
    <w:p w14:paraId="0637F75E" w14:textId="4908ED89" w:rsidR="0060667A" w:rsidRDefault="00F01D7D" w:rsidP="0060667A">
      <w:pPr>
        <w:pStyle w:val="Header"/>
        <w:tabs>
          <w:tab w:val="clear" w:pos="4153"/>
          <w:tab w:val="clear" w:pos="8306"/>
          <w:tab w:val="left" w:pos="-360"/>
        </w:tabs>
        <w:spacing w:line="400" w:lineRule="exact"/>
        <w:ind w:right="45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37F76E" wp14:editId="2A6392F1">
                <wp:simplePos x="0" y="0"/>
                <wp:positionH relativeFrom="column">
                  <wp:posOffset>1494790</wp:posOffset>
                </wp:positionH>
                <wp:positionV relativeFrom="paragraph">
                  <wp:posOffset>209550</wp:posOffset>
                </wp:positionV>
                <wp:extent cx="2794635" cy="440055"/>
                <wp:effectExtent l="8890" t="11430" r="6350" b="571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635" cy="440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F1496" id="Rectangle 17" o:spid="_x0000_s1026" style="position:absolute;margin-left:117.7pt;margin-top:16.5pt;width:220.05pt;height:34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">
                <v:fill opacity="0"/>
              </v:rect>
            </w:pict>
          </mc:Fallback>
        </mc:AlternateContent>
      </w:r>
    </w:p>
    <w:p w14:paraId="0637F75F" w14:textId="77777777" w:rsidR="002773CF" w:rsidRDefault="00CE38AD" w:rsidP="0060667A">
      <w:pPr>
        <w:pStyle w:val="Header"/>
        <w:tabs>
          <w:tab w:val="clear" w:pos="4153"/>
          <w:tab w:val="clear" w:pos="8306"/>
          <w:tab w:val="left" w:pos="-360"/>
        </w:tabs>
        <w:spacing w:line="400" w:lineRule="exact"/>
        <w:ind w:right="450"/>
        <w:jc w:val="center"/>
        <w:rPr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cs/>
        </w:rPr>
        <w:t xml:space="preserve">ขนาดเงินกองทุน </w:t>
      </w:r>
      <w:r>
        <w:rPr>
          <w:b/>
          <w:bCs/>
          <w:i/>
          <w:iCs/>
          <w:sz w:val="28"/>
          <w:szCs w:val="28"/>
        </w:rPr>
        <w:t xml:space="preserve">= </w:t>
      </w:r>
      <w:r>
        <w:rPr>
          <w:rFonts w:hint="cs"/>
          <w:b/>
          <w:bCs/>
          <w:i/>
          <w:iCs/>
          <w:sz w:val="28"/>
          <w:szCs w:val="28"/>
          <w:cs/>
        </w:rPr>
        <w:t>รายได้ฯ เฉลี่ย 3 ปี</w:t>
      </w:r>
      <w:r>
        <w:rPr>
          <w:b/>
          <w:bCs/>
          <w:i/>
          <w:iCs/>
          <w:sz w:val="28"/>
          <w:szCs w:val="28"/>
        </w:rPr>
        <w:t xml:space="preserve"> x 0.1</w:t>
      </w:r>
    </w:p>
    <w:p w14:paraId="0637F760" w14:textId="77777777" w:rsidR="0060667A" w:rsidRPr="005F2827" w:rsidRDefault="0060667A" w:rsidP="0060667A">
      <w:pPr>
        <w:pStyle w:val="Header"/>
        <w:tabs>
          <w:tab w:val="clear" w:pos="4153"/>
          <w:tab w:val="clear" w:pos="8306"/>
          <w:tab w:val="left" w:pos="-360"/>
        </w:tabs>
        <w:spacing w:line="400" w:lineRule="exact"/>
        <w:ind w:right="450"/>
        <w:jc w:val="center"/>
        <w:rPr>
          <w:b/>
          <w:bCs/>
          <w:i/>
          <w:iCs/>
          <w:sz w:val="28"/>
          <w:szCs w:val="28"/>
        </w:rPr>
      </w:pPr>
    </w:p>
    <w:p w14:paraId="0637F761" w14:textId="77777777" w:rsidR="007964B5" w:rsidRPr="00A3599E" w:rsidRDefault="00BF0C98" w:rsidP="005F2827">
      <w:pPr>
        <w:pStyle w:val="Header"/>
        <w:tabs>
          <w:tab w:val="clear" w:pos="4153"/>
          <w:tab w:val="clear" w:pos="8306"/>
          <w:tab w:val="left" w:pos="1260"/>
        </w:tabs>
        <w:spacing w:line="400" w:lineRule="exact"/>
        <w:ind w:right="450"/>
        <w:rPr>
          <w:b/>
          <w:bCs/>
        </w:rPr>
      </w:pPr>
      <w:r>
        <w:rPr>
          <w:rFonts w:hint="cs"/>
          <w:b/>
          <w:bCs/>
          <w:cs/>
        </w:rPr>
        <w:t xml:space="preserve">3. </w:t>
      </w:r>
      <w:r w:rsidR="00A3599E" w:rsidRPr="00A3599E">
        <w:rPr>
          <w:rFonts w:hint="cs"/>
          <w:b/>
          <w:bCs/>
          <w:cs/>
        </w:rPr>
        <w:t>การกำหนด</w:t>
      </w:r>
      <w:r w:rsidR="003D4014" w:rsidRPr="00A3599E">
        <w:rPr>
          <w:rFonts w:hint="cs"/>
          <w:b/>
          <w:bCs/>
          <w:cs/>
        </w:rPr>
        <w:t>มูลค่า</w:t>
      </w:r>
      <w:r w:rsidR="00A3599E" w:rsidRPr="00A3599E">
        <w:rPr>
          <w:rFonts w:hint="cs"/>
          <w:b/>
          <w:bCs/>
          <w:cs/>
        </w:rPr>
        <w:t>ยุติธรรมของ</w:t>
      </w:r>
      <w:r w:rsidR="007964B5" w:rsidRPr="00A3599E">
        <w:rPr>
          <w:rFonts w:hint="cs"/>
          <w:b/>
          <w:bCs/>
          <w:cs/>
        </w:rPr>
        <w:t>สินทรัพย์ที่ใช้ดำรงความเพียงพอของเงินกองทุน</w:t>
      </w:r>
    </w:p>
    <w:p w14:paraId="0637F762" w14:textId="77777777" w:rsidR="00A7560B" w:rsidRPr="003F55A8" w:rsidRDefault="00A7560B" w:rsidP="00F5398F">
      <w:pPr>
        <w:pStyle w:val="Header"/>
        <w:tabs>
          <w:tab w:val="clear" w:pos="4153"/>
          <w:tab w:val="clear" w:pos="8306"/>
          <w:tab w:val="left" w:pos="1260"/>
        </w:tabs>
        <w:spacing w:line="400" w:lineRule="exact"/>
        <w:ind w:right="450" w:firstLine="450"/>
      </w:pPr>
      <w:r w:rsidRPr="003F55A8">
        <w:rPr>
          <w:rFonts w:hint="cs"/>
          <w:cs/>
        </w:rPr>
        <w:t>ให้ผู้ประกอบธุรกิจคำนวณมูลค่าสินทรัพย์ที่ใช้ดำรงความเพียงพอข</w:t>
      </w:r>
      <w:r w:rsidR="003F55A8" w:rsidRPr="003F55A8">
        <w:rPr>
          <w:rFonts w:hint="cs"/>
          <w:cs/>
        </w:rPr>
        <w:t>องเงินกองทุนโดยยึดหลักของราคา</w:t>
      </w:r>
      <w:r w:rsidRPr="003F55A8">
        <w:rPr>
          <w:rFonts w:hint="cs"/>
          <w:cs/>
        </w:rPr>
        <w:t>สะท้อนมูลค่าปัจจุบัน (</w:t>
      </w:r>
      <w:r w:rsidR="003F55A8" w:rsidRPr="003F55A8">
        <w:t>current</w:t>
      </w:r>
      <w:r w:rsidRPr="003F55A8">
        <w:t xml:space="preserve"> value</w:t>
      </w:r>
      <w:r w:rsidRPr="003F55A8">
        <w:rPr>
          <w:rFonts w:hint="cs"/>
          <w:cs/>
        </w:rPr>
        <w:t>)</w:t>
      </w:r>
      <w:r w:rsidRPr="003F55A8">
        <w:t xml:space="preserve"> </w:t>
      </w:r>
      <w:r w:rsidRPr="003F55A8">
        <w:rPr>
          <w:rFonts w:hint="cs"/>
          <w:cs/>
        </w:rPr>
        <w:t>ดังต่อไปนี้</w:t>
      </w:r>
    </w:p>
    <w:p w14:paraId="0637F763" w14:textId="77777777" w:rsidR="003F55A8" w:rsidRDefault="00BF0C98" w:rsidP="00172BDF">
      <w:pPr>
        <w:tabs>
          <w:tab w:val="left" w:pos="9090"/>
        </w:tabs>
        <w:ind w:right="264" w:firstLine="450"/>
      </w:pPr>
      <w:r>
        <w:rPr>
          <w:rFonts w:hint="cs"/>
          <w:cs/>
        </w:rPr>
        <w:t>3</w:t>
      </w:r>
      <w:r w:rsidR="003F55A8" w:rsidRPr="00E55489">
        <w:t>.</w:t>
      </w:r>
      <w:r>
        <w:rPr>
          <w:rFonts w:hint="cs"/>
          <w:cs/>
        </w:rPr>
        <w:t>1</w:t>
      </w:r>
      <w:r w:rsidR="003F55A8" w:rsidRPr="00E55489">
        <w:t xml:space="preserve">  </w:t>
      </w:r>
      <w:r w:rsidR="003F55A8" w:rsidRPr="00E55489">
        <w:rPr>
          <w:rFonts w:hint="cs"/>
          <w:cs/>
        </w:rPr>
        <w:t>เงินฝาก และบัตรเงินฝาก ให้ใช้ยอดเงินฝากในบัญชี โดยไม่ต้องคำนวณดอกเบี้ยค้างรับเป็นรายวัน</w:t>
      </w:r>
      <w:r w:rsidR="00CE38AD">
        <w:t xml:space="preserve"> </w:t>
      </w:r>
      <w:r w:rsidR="003F55A8" w:rsidRPr="00E55489">
        <w:rPr>
          <w:rFonts w:hint="cs"/>
          <w:cs/>
        </w:rPr>
        <w:t>กรณี</w:t>
      </w:r>
      <w:r w:rsidR="00CE38AD">
        <w:rPr>
          <w:rFonts w:hint="cs"/>
          <w:cs/>
        </w:rPr>
        <w:t>เงินฝากสกุล</w:t>
      </w:r>
      <w:r w:rsidR="00E55489" w:rsidRPr="00E55489">
        <w:rPr>
          <w:rFonts w:hint="cs"/>
          <w:cs/>
        </w:rPr>
        <w:t>ต่างประเทศ ให้แปลงยอดเงินฝากในบัญชีดั</w:t>
      </w:r>
      <w:r w:rsidR="009D6892">
        <w:rPr>
          <w:rFonts w:hint="cs"/>
          <w:cs/>
        </w:rPr>
        <w:t>งกล่าวให้เป็นสกุลบาท โดยใช้อัตรา</w:t>
      </w:r>
      <w:r w:rsidR="00E55489" w:rsidRPr="00E55489">
        <w:rPr>
          <w:rFonts w:hint="cs"/>
          <w:cs/>
        </w:rPr>
        <w:t xml:space="preserve">แลกเปลี่ยน ณ </w:t>
      </w:r>
      <w:r w:rsidR="003F5251">
        <w:rPr>
          <w:rFonts w:hint="cs"/>
          <w:cs/>
        </w:rPr>
        <w:t>สิ้น</w:t>
      </w:r>
      <w:r w:rsidR="00E55489" w:rsidRPr="00E55489">
        <w:rPr>
          <w:rFonts w:hint="cs"/>
          <w:cs/>
        </w:rPr>
        <w:t>วันที่</w:t>
      </w:r>
      <w:r w:rsidR="003908D9">
        <w:rPr>
          <w:rFonts w:hint="cs"/>
          <w:cs/>
        </w:rPr>
        <w:t>คำนวณ</w:t>
      </w:r>
      <w:r w:rsidR="00E55489" w:rsidRPr="00E55489">
        <w:rPr>
          <w:rFonts w:hint="cs"/>
          <w:cs/>
        </w:rPr>
        <w:t>จากแหล่งที่</w:t>
      </w:r>
      <w:r w:rsidR="00CE38AD">
        <w:rPr>
          <w:rFonts w:hint="cs"/>
          <w:cs/>
        </w:rPr>
        <w:t>สามารถ</w:t>
      </w:r>
      <w:r w:rsidR="00E55489" w:rsidRPr="00E55489">
        <w:rPr>
          <w:rFonts w:hint="cs"/>
          <w:cs/>
        </w:rPr>
        <w:t>อ้างอิงได้</w:t>
      </w:r>
      <w:r w:rsidR="00101494">
        <w:rPr>
          <w:rFonts w:hint="cs"/>
          <w:cs/>
        </w:rPr>
        <w:t xml:space="preserve"> และให้ใช้อัตราแลกเปลี่ยนจากแหล่งดังกล่าวอย่างต่อเนื่อง   </w:t>
      </w:r>
    </w:p>
    <w:p w14:paraId="0637F764" w14:textId="6A10A7FF" w:rsidR="00F37930" w:rsidRPr="000829AE" w:rsidRDefault="00BF0C98" w:rsidP="00F5398F">
      <w:pPr>
        <w:ind w:right="450" w:firstLine="450"/>
        <w:rPr>
          <w:cs/>
        </w:rPr>
      </w:pPr>
      <w:r>
        <w:rPr>
          <w:rFonts w:hint="cs"/>
          <w:cs/>
        </w:rPr>
        <w:t>3</w:t>
      </w:r>
      <w:r w:rsidR="00A6134E" w:rsidRPr="000829AE">
        <w:rPr>
          <w:rFonts w:hint="cs"/>
          <w:cs/>
        </w:rPr>
        <w:t>.</w:t>
      </w:r>
      <w:r>
        <w:rPr>
          <w:rFonts w:hint="cs"/>
          <w:cs/>
        </w:rPr>
        <w:t>2</w:t>
      </w:r>
      <w:r w:rsidR="00A6134E" w:rsidRPr="000829AE">
        <w:rPr>
          <w:rFonts w:hint="cs"/>
          <w:cs/>
        </w:rPr>
        <w:t xml:space="preserve">  ตราสารหนี้ที่ขึ้น</w:t>
      </w:r>
      <w:r w:rsidR="00F37930" w:rsidRPr="000829AE">
        <w:rPr>
          <w:rFonts w:hint="cs"/>
          <w:cs/>
        </w:rPr>
        <w:t>ทะเบียนในสมาคมตลาดตราสารหนี้ไทย ให้ใช้ราคา</w:t>
      </w:r>
      <w:r w:rsidR="00910A53" w:rsidRPr="000829AE">
        <w:rPr>
          <w:rFonts w:hint="cs"/>
          <w:cs/>
        </w:rPr>
        <w:t>อ้างอิงรายวัน (</w:t>
      </w:r>
      <w:r w:rsidR="00910A53" w:rsidRPr="000829AE">
        <w:t>daily reference settlement</w:t>
      </w:r>
      <w:r w:rsidR="00910A53" w:rsidRPr="000829AE">
        <w:rPr>
          <w:rFonts w:hint="cs"/>
          <w:cs/>
        </w:rPr>
        <w:t>) ซึ่งรวมดอกเบี้ยค้างรับ (</w:t>
      </w:r>
      <w:r w:rsidR="00910A53" w:rsidRPr="000829AE">
        <w:t>accrued</w:t>
      </w:r>
      <w:r w:rsidR="00910A53" w:rsidRPr="000829AE">
        <w:rPr>
          <w:rFonts w:hint="cs"/>
          <w:cs/>
        </w:rPr>
        <w:t xml:space="preserve"> </w:t>
      </w:r>
      <w:r w:rsidR="00910A53" w:rsidRPr="000829AE">
        <w:t>interest</w:t>
      </w:r>
      <w:r w:rsidR="00910A53" w:rsidRPr="000829AE">
        <w:rPr>
          <w:rFonts w:hint="cs"/>
          <w:cs/>
        </w:rPr>
        <w:t>) ที่</w:t>
      </w:r>
      <w:r w:rsidR="00910A53" w:rsidRPr="000829AE">
        <w:rPr>
          <w:cs/>
        </w:rPr>
        <w:t>เผยแพ</w:t>
      </w:r>
      <w:r w:rsidR="00910A53" w:rsidRPr="000829AE">
        <w:rPr>
          <w:rFonts w:hint="cs"/>
          <w:cs/>
        </w:rPr>
        <w:t>ร่อยู่</w:t>
      </w:r>
      <w:r w:rsidR="00910A53" w:rsidRPr="000829AE">
        <w:rPr>
          <w:cs/>
        </w:rPr>
        <w:t>ในเว็บไซต</w:t>
      </w:r>
      <w:r w:rsidR="00910A53" w:rsidRPr="000829AE">
        <w:rPr>
          <w:rFonts w:hint="cs"/>
          <w:cs/>
        </w:rPr>
        <w:t>์</w:t>
      </w:r>
      <w:r w:rsidR="00910A53" w:rsidRPr="000829AE">
        <w:rPr>
          <w:cs/>
        </w:rPr>
        <w:t>ของ</w:t>
      </w:r>
      <w:r w:rsidR="00910A53" w:rsidRPr="000829AE">
        <w:rPr>
          <w:rFonts w:hint="cs"/>
          <w:cs/>
        </w:rPr>
        <w:t>สมาคม</w:t>
      </w:r>
      <w:r w:rsidR="00B94601">
        <w:rPr>
          <w:cs/>
        </w:rPr>
        <w:br/>
      </w:r>
      <w:r w:rsidR="00910A53" w:rsidRPr="000829AE">
        <w:rPr>
          <w:rFonts w:hint="cs"/>
          <w:cs/>
        </w:rPr>
        <w:t>ตลาดตราสารหนี้ไทย</w:t>
      </w:r>
      <w:r w:rsidR="000829AE">
        <w:rPr>
          <w:rFonts w:hint="cs"/>
          <w:cs/>
        </w:rPr>
        <w:t xml:space="preserve"> </w:t>
      </w:r>
      <w:r w:rsidR="000829AE" w:rsidRPr="00E55489">
        <w:rPr>
          <w:rFonts w:hint="cs"/>
          <w:cs/>
        </w:rPr>
        <w:t xml:space="preserve">ณ </w:t>
      </w:r>
      <w:r w:rsidR="000829AE">
        <w:rPr>
          <w:rFonts w:hint="cs"/>
          <w:cs/>
        </w:rPr>
        <w:t>สิ้น</w:t>
      </w:r>
      <w:r w:rsidR="000829AE" w:rsidRPr="00E55489">
        <w:rPr>
          <w:rFonts w:hint="cs"/>
          <w:cs/>
        </w:rPr>
        <w:t>วันที่</w:t>
      </w:r>
      <w:r w:rsidR="000829AE">
        <w:rPr>
          <w:rFonts w:hint="cs"/>
          <w:cs/>
        </w:rPr>
        <w:t>คำนวณ</w:t>
      </w:r>
      <w:r w:rsidR="00AA57A5" w:rsidRPr="000829AE">
        <w:rPr>
          <w:rFonts w:hint="cs"/>
          <w:cs/>
        </w:rPr>
        <w:t xml:space="preserve"> </w:t>
      </w:r>
      <w:r w:rsidR="00F37930" w:rsidRPr="000829AE">
        <w:rPr>
          <w:rFonts w:hint="cs"/>
          <w:cs/>
        </w:rPr>
        <w:t xml:space="preserve"> </w:t>
      </w:r>
    </w:p>
    <w:p w14:paraId="0637F765" w14:textId="77777777" w:rsidR="0063183F" w:rsidRPr="00E55489" w:rsidRDefault="00F37930" w:rsidP="00F5398F">
      <w:pPr>
        <w:ind w:right="450" w:firstLine="450"/>
      </w:pPr>
      <w:r>
        <w:rPr>
          <w:rFonts w:hint="cs"/>
          <w:cs/>
        </w:rPr>
        <w:lastRenderedPageBreak/>
        <w:t>3</w:t>
      </w:r>
      <w:r w:rsidR="00E55489">
        <w:t>.</w:t>
      </w:r>
      <w:r w:rsidR="00BF0C98">
        <w:rPr>
          <w:rFonts w:hint="cs"/>
          <w:cs/>
        </w:rPr>
        <w:t>3</w:t>
      </w:r>
      <w:r w:rsidR="00E55489">
        <w:t xml:space="preserve">  </w:t>
      </w:r>
      <w:r w:rsidR="006C4DFC">
        <w:rPr>
          <w:rFonts w:hint="cs"/>
          <w:cs/>
        </w:rPr>
        <w:t>หุ้นจดทะเบียน</w:t>
      </w:r>
      <w:r w:rsidR="00E55489">
        <w:rPr>
          <w:rFonts w:hint="cs"/>
          <w:cs/>
        </w:rPr>
        <w:t xml:space="preserve"> </w:t>
      </w:r>
      <w:r w:rsidR="006C4DFC">
        <w:rPr>
          <w:rFonts w:hint="cs"/>
          <w:cs/>
        </w:rPr>
        <w:t xml:space="preserve">หรือหน่วยลงทุนที่มีการซื้อขายในตลาดหลักทรัพย์ </w:t>
      </w:r>
      <w:r w:rsidR="00E55489" w:rsidRPr="00E55489">
        <w:rPr>
          <w:cs/>
        </w:rPr>
        <w:t xml:space="preserve">ให้ใช้ราคาเสนอซื้อปัจจุบัน </w:t>
      </w:r>
      <w:r w:rsidR="00E55489" w:rsidRPr="00E55489">
        <w:t xml:space="preserve">(current bid price) </w:t>
      </w:r>
      <w:r w:rsidR="00E55489">
        <w:rPr>
          <w:cs/>
        </w:rPr>
        <w:t>ณ สิ้นวันที่</w:t>
      </w:r>
      <w:r w:rsidR="003908D9">
        <w:rPr>
          <w:rFonts w:hint="cs"/>
          <w:cs/>
        </w:rPr>
        <w:t xml:space="preserve">คำนวณ </w:t>
      </w:r>
      <w:r w:rsidR="0063183F" w:rsidRPr="00E55489">
        <w:rPr>
          <w:cs/>
        </w:rPr>
        <w:t>หากไม่มีราคาเสนอซื้อปัจจุบันให้ใช้ราคาปิดล่าสุดแทน</w:t>
      </w:r>
      <w:r w:rsidR="00BF0C98">
        <w:rPr>
          <w:rFonts w:hint="cs"/>
          <w:cs/>
        </w:rPr>
        <w:t xml:space="preserve"> </w:t>
      </w:r>
      <w:r w:rsidR="00101494">
        <w:rPr>
          <w:rFonts w:hint="cs"/>
          <w:cs/>
        </w:rPr>
        <w:t xml:space="preserve"> </w:t>
      </w:r>
      <w:r w:rsidR="0063183F" w:rsidRPr="00E55489">
        <w:t>(last closed price)</w:t>
      </w:r>
    </w:p>
    <w:p w14:paraId="0637F766" w14:textId="77777777" w:rsidR="0063183F" w:rsidRPr="00A3599E" w:rsidRDefault="00BF0C98" w:rsidP="009D6892">
      <w:pPr>
        <w:tabs>
          <w:tab w:val="left" w:pos="810"/>
        </w:tabs>
        <w:ind w:right="450" w:firstLine="450"/>
      </w:pPr>
      <w:r>
        <w:rPr>
          <w:rFonts w:hint="cs"/>
          <w:cs/>
        </w:rPr>
        <w:t>3</w:t>
      </w:r>
      <w:r w:rsidR="003908D9" w:rsidRPr="00A3599E">
        <w:t>.</w:t>
      </w:r>
      <w:r>
        <w:rPr>
          <w:rFonts w:hint="cs"/>
          <w:cs/>
        </w:rPr>
        <w:t>4</w:t>
      </w:r>
      <w:r w:rsidR="003908D9" w:rsidRPr="00A3599E">
        <w:t xml:space="preserve">  </w:t>
      </w:r>
      <w:r w:rsidR="0063183F" w:rsidRPr="00A3599E">
        <w:rPr>
          <w:cs/>
        </w:rPr>
        <w:t>หน่วยลงทุน</w:t>
      </w:r>
    </w:p>
    <w:p w14:paraId="0637F767" w14:textId="77777777" w:rsidR="006C4DFC" w:rsidRDefault="00BF0C98" w:rsidP="009D6892">
      <w:pPr>
        <w:tabs>
          <w:tab w:val="left" w:pos="1620"/>
          <w:tab w:val="left" w:pos="2520"/>
        </w:tabs>
        <w:ind w:right="450" w:firstLine="810"/>
      </w:pPr>
      <w:r>
        <w:rPr>
          <w:rFonts w:hint="cs"/>
          <w:cs/>
        </w:rPr>
        <w:t>3</w:t>
      </w:r>
      <w:r>
        <w:t>.</w:t>
      </w:r>
      <w:r>
        <w:rPr>
          <w:rFonts w:hint="cs"/>
          <w:cs/>
        </w:rPr>
        <w:t>4.1</w:t>
      </w:r>
      <w:r w:rsidR="009D6892">
        <w:rPr>
          <w:rFonts w:hint="cs"/>
          <w:cs/>
        </w:rPr>
        <w:t xml:space="preserve">  </w:t>
      </w:r>
      <w:r w:rsidR="003908D9" w:rsidRPr="00A3599E">
        <w:rPr>
          <w:cs/>
        </w:rPr>
        <w:t>กองทุนเปิด</w:t>
      </w:r>
      <w:r w:rsidR="006C4DFC">
        <w:rPr>
          <w:rFonts w:hint="cs"/>
          <w:cs/>
        </w:rPr>
        <w:t xml:space="preserve"> (</w:t>
      </w:r>
      <w:r w:rsidR="006C4DFC">
        <w:t>daily redemption</w:t>
      </w:r>
      <w:r w:rsidR="006C4DFC">
        <w:rPr>
          <w:rFonts w:hint="cs"/>
          <w:cs/>
        </w:rPr>
        <w:t>)</w:t>
      </w:r>
      <w:r w:rsidR="003908D9" w:rsidRPr="00A3599E">
        <w:rPr>
          <w:cs/>
        </w:rPr>
        <w:t xml:space="preserve"> </w:t>
      </w:r>
      <w:r w:rsidR="003908D9" w:rsidRPr="00A3599E">
        <w:rPr>
          <w:rFonts w:hint="cs"/>
          <w:cs/>
        </w:rPr>
        <w:t>ให้</w:t>
      </w:r>
      <w:r w:rsidR="00A3599E" w:rsidRPr="00A3599E">
        <w:rPr>
          <w:cs/>
        </w:rPr>
        <w:t>ใช้ราคารับซื้อคืน</w:t>
      </w:r>
      <w:r w:rsidR="006C4DFC">
        <w:rPr>
          <w:rFonts w:hint="cs"/>
          <w:cs/>
        </w:rPr>
        <w:t>หน่วยลงทุน</w:t>
      </w:r>
      <w:r w:rsidR="00E50F41" w:rsidRPr="00A3599E">
        <w:rPr>
          <w:rFonts w:hint="cs"/>
          <w:cs/>
        </w:rPr>
        <w:t xml:space="preserve"> </w:t>
      </w:r>
      <w:r w:rsidR="00E50F41" w:rsidRPr="00A3599E">
        <w:rPr>
          <w:cs/>
        </w:rPr>
        <w:t>ณ สิ้นวันที่</w:t>
      </w:r>
      <w:r w:rsidR="00E50F41" w:rsidRPr="00A3599E">
        <w:rPr>
          <w:rFonts w:hint="cs"/>
          <w:cs/>
        </w:rPr>
        <w:t>คำนวณ</w:t>
      </w:r>
      <w:r w:rsidR="003908D9" w:rsidRPr="00A3599E">
        <w:t xml:space="preserve">                     </w:t>
      </w:r>
      <w:r w:rsidR="006C4DFC">
        <w:rPr>
          <w:rFonts w:hint="cs"/>
          <w:cs/>
        </w:rPr>
        <w:t xml:space="preserve"> </w:t>
      </w:r>
    </w:p>
    <w:p w14:paraId="0637F768" w14:textId="77777777" w:rsidR="006C4DFC" w:rsidRDefault="00BF0C98" w:rsidP="009D6892">
      <w:pPr>
        <w:ind w:right="450" w:firstLine="810"/>
      </w:pPr>
      <w:r>
        <w:rPr>
          <w:rFonts w:hint="cs"/>
          <w:cs/>
        </w:rPr>
        <w:t>3</w:t>
      </w:r>
      <w:r>
        <w:t>.</w:t>
      </w:r>
      <w:r>
        <w:rPr>
          <w:rFonts w:hint="cs"/>
          <w:cs/>
        </w:rPr>
        <w:t xml:space="preserve">4.2  </w:t>
      </w:r>
      <w:r w:rsidR="00A3599E" w:rsidRPr="00A3599E">
        <w:rPr>
          <w:cs/>
        </w:rPr>
        <w:t>กองทุน</w:t>
      </w:r>
      <w:r w:rsidR="006C4DFC">
        <w:rPr>
          <w:rFonts w:hint="cs"/>
          <w:cs/>
        </w:rPr>
        <w:t>ประเภทอื่น</w:t>
      </w:r>
      <w:r w:rsidR="006C4DFC" w:rsidRPr="00E538DB">
        <w:rPr>
          <w:rFonts w:hint="cs"/>
          <w:cs/>
        </w:rPr>
        <w:t xml:space="preserve">ที่นอกเหนือจากข้อ </w:t>
      </w:r>
      <w:r w:rsidR="00C814CE" w:rsidRPr="00E538DB">
        <w:rPr>
          <w:rFonts w:hint="cs"/>
          <w:cs/>
        </w:rPr>
        <w:t>3.</w:t>
      </w:r>
      <w:r w:rsidR="006C4DFC" w:rsidRPr="00E538DB">
        <w:rPr>
          <w:rFonts w:hint="cs"/>
          <w:cs/>
        </w:rPr>
        <w:t>4.1 ให้ใช้มูลค่าทรัพย์สินสุทธิ (</w:t>
      </w:r>
      <w:r w:rsidR="009D6892" w:rsidRPr="00E538DB">
        <w:t xml:space="preserve">net asset value </w:t>
      </w:r>
      <w:r w:rsidR="009D6892" w:rsidRPr="00E538DB">
        <w:rPr>
          <w:rFonts w:hint="cs"/>
          <w:cs/>
        </w:rPr>
        <w:t>-</w:t>
      </w:r>
      <w:r w:rsidR="006C4DFC" w:rsidRPr="00E538DB">
        <w:t>NAV</w:t>
      </w:r>
      <w:r w:rsidR="006C4DFC" w:rsidRPr="00E538DB">
        <w:rPr>
          <w:rFonts w:hint="cs"/>
          <w:cs/>
        </w:rPr>
        <w:t>)</w:t>
      </w:r>
      <w:r w:rsidR="006C4DFC" w:rsidRPr="00E538DB">
        <w:t xml:space="preserve"> </w:t>
      </w:r>
      <w:r w:rsidR="006C4DFC" w:rsidRPr="00E538DB">
        <w:rPr>
          <w:cs/>
        </w:rPr>
        <w:t>ต่อหน่วย</w:t>
      </w:r>
      <w:r w:rsidR="00337773" w:rsidRPr="00E538DB">
        <w:rPr>
          <w:rFonts w:hint="cs"/>
          <w:cs/>
        </w:rPr>
        <w:t xml:space="preserve"> </w:t>
      </w:r>
      <w:r w:rsidR="00337773" w:rsidRPr="00E538DB">
        <w:rPr>
          <w:cs/>
        </w:rPr>
        <w:t>ณ สิ้นวันที่</w:t>
      </w:r>
      <w:r w:rsidR="00337773" w:rsidRPr="00E538DB">
        <w:rPr>
          <w:rFonts w:hint="cs"/>
          <w:cs/>
        </w:rPr>
        <w:t>คำนวณ</w:t>
      </w:r>
      <w:r w:rsidR="00BC7EE4" w:rsidRPr="00E538DB">
        <w:rPr>
          <w:rFonts w:hint="cs"/>
          <w:cs/>
        </w:rPr>
        <w:t xml:space="preserve"> </w:t>
      </w:r>
      <w:r w:rsidR="00513311" w:rsidRPr="00E538DB">
        <w:rPr>
          <w:cs/>
        </w:rPr>
        <w:t>หากไม่มี</w:t>
      </w:r>
      <w:r w:rsidR="00513311" w:rsidRPr="00E538DB">
        <w:rPr>
          <w:rFonts w:hint="cs"/>
          <w:cs/>
        </w:rPr>
        <w:t xml:space="preserve">มูลค่าทรัพย์สินสุทธิปัจจุบัน ณ วันที่คำนวณ </w:t>
      </w:r>
      <w:r w:rsidR="00513311" w:rsidRPr="00E538DB">
        <w:rPr>
          <w:cs/>
        </w:rPr>
        <w:t>ให้ใช้</w:t>
      </w:r>
      <w:r w:rsidR="00513311" w:rsidRPr="00E538DB">
        <w:rPr>
          <w:rFonts w:hint="cs"/>
          <w:cs/>
        </w:rPr>
        <w:t>มูลค่า</w:t>
      </w:r>
      <w:r w:rsidR="00513311" w:rsidRPr="00E538DB">
        <w:rPr>
          <w:cs/>
        </w:rPr>
        <w:t>ล่าสุด</w:t>
      </w:r>
      <w:r w:rsidR="00513311" w:rsidRPr="00E538DB">
        <w:rPr>
          <w:rFonts w:hint="cs"/>
          <w:cs/>
        </w:rPr>
        <w:t>เท่าที่มี</w:t>
      </w:r>
      <w:r w:rsidR="00513311" w:rsidRPr="00E538DB">
        <w:rPr>
          <w:cs/>
        </w:rPr>
        <w:t>แทน</w:t>
      </w:r>
    </w:p>
    <w:sectPr w:rsidR="006C4DFC" w:rsidSect="002A3F51">
      <w:headerReference w:type="default" r:id="rId11"/>
      <w:footerReference w:type="default" r:id="rId12"/>
      <w:headerReference w:type="first" r:id="rId13"/>
      <w:pgSz w:w="11906" w:h="16838"/>
      <w:pgMar w:top="720" w:right="662" w:bottom="720" w:left="180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32F38" w14:textId="77777777" w:rsidR="00A560E6" w:rsidRDefault="00A560E6" w:rsidP="00DE64FA">
      <w:r>
        <w:separator/>
      </w:r>
    </w:p>
  </w:endnote>
  <w:endnote w:type="continuationSeparator" w:id="0">
    <w:p w14:paraId="7B5A2CA9" w14:textId="77777777" w:rsidR="00A560E6" w:rsidRDefault="00A560E6" w:rsidP="00D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551F1" w14:textId="7B12DBBB" w:rsidR="000A6CDA" w:rsidRPr="001E1F48" w:rsidRDefault="000A6CDA" w:rsidP="000A6CDA">
    <w:pPr>
      <w:pStyle w:val="Footer"/>
      <w:jc w:val="right"/>
      <w:rPr>
        <w:sz w:val="36"/>
        <w:szCs w:val="36"/>
        <w:cs/>
      </w:rPr>
    </w:pPr>
    <w:r w:rsidRPr="001E1F48">
      <w:rPr>
        <w:rFonts w:hint="cs"/>
        <w:sz w:val="28"/>
        <w:szCs w:val="28"/>
        <w:cs/>
      </w:rPr>
      <w:t>แบบรายงาน ฉบับปรับปรุง ม.ค. 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37404" w14:textId="77777777" w:rsidR="00A560E6" w:rsidRDefault="00A560E6" w:rsidP="00DE64FA">
      <w:r>
        <w:separator/>
      </w:r>
    </w:p>
  </w:footnote>
  <w:footnote w:type="continuationSeparator" w:id="0">
    <w:p w14:paraId="0F1B4F7B" w14:textId="77777777" w:rsidR="00A560E6" w:rsidRDefault="00A560E6" w:rsidP="00D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3097"/>
      <w:docPartObj>
        <w:docPartGallery w:val="Page Numbers (Top of Page)"/>
        <w:docPartUnique/>
      </w:docPartObj>
    </w:sdtPr>
    <w:sdtEndPr/>
    <w:sdtContent>
      <w:p w14:paraId="0637F773" w14:textId="6415292E" w:rsidR="00DD7854" w:rsidRDefault="009B40C7" w:rsidP="002A3F51">
        <w:pPr>
          <w:pStyle w:val="Header"/>
          <w:jc w:val="center"/>
        </w:pPr>
        <w:r>
          <w:fldChar w:fldCharType="begin"/>
        </w:r>
        <w:r w:rsidR="00DD7854">
          <w:instrText xml:space="preserve"> PAGE   \* MERGEFORMAT </w:instrText>
        </w:r>
        <w:r>
          <w:fldChar w:fldCharType="separate"/>
        </w:r>
        <w:r w:rsidR="00F01D7D">
          <w:rPr>
            <w:noProof/>
          </w:rPr>
          <w:t>4</w:t>
        </w:r>
        <w:r>
          <w:fldChar w:fldCharType="end"/>
        </w:r>
      </w:p>
    </w:sdtContent>
  </w:sdt>
  <w:p w14:paraId="0637F774" w14:textId="77777777" w:rsidR="00DD7854" w:rsidRDefault="00DD785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7F776" w14:textId="11B550F9" w:rsidR="009D6892" w:rsidRDefault="00F943C6" w:rsidP="001F617E">
    <w:pPr>
      <w:pStyle w:val="Header"/>
      <w:jc w:val="right"/>
    </w:pPr>
    <w:r>
      <w:rPr>
        <w:rFonts w:hint="cs"/>
        <w:sz w:val="28"/>
        <w:szCs w:val="28"/>
        <w:cs/>
      </w:rPr>
      <w:t>ที่ปรึกษา</w:t>
    </w:r>
    <w:r w:rsidR="00896E6A">
      <w:rPr>
        <w:rFonts w:hint="cs"/>
        <w:sz w:val="28"/>
        <w:szCs w:val="28"/>
        <w:cs/>
      </w:rPr>
      <w:t>การลงทุน</w:t>
    </w:r>
    <w:r w:rsidR="001F617E">
      <w:rPr>
        <w:rFonts w:hint="cs"/>
        <w:sz w:val="28"/>
        <w:szCs w:val="28"/>
        <w:cs/>
      </w:rPr>
      <w:t>สินทรัพย์ดิจิทัล (</w:t>
    </w:r>
    <w:r w:rsidR="009D6892" w:rsidRPr="001E1F48">
      <w:rPr>
        <w:rFonts w:hint="cs"/>
        <w:sz w:val="28"/>
        <w:szCs w:val="28"/>
        <w:cs/>
      </w:rPr>
      <w:t xml:space="preserve">แบบ </w:t>
    </w:r>
    <w:r w:rsidR="005D6399" w:rsidRPr="001E1F48">
      <w:rPr>
        <w:rFonts w:hint="cs"/>
        <w:sz w:val="28"/>
        <w:szCs w:val="28"/>
        <w:cs/>
      </w:rPr>
      <w:t>ดจ</w:t>
    </w:r>
    <w:r w:rsidR="009D6892" w:rsidRPr="001E1F48">
      <w:rPr>
        <w:rFonts w:hint="cs"/>
        <w:sz w:val="28"/>
        <w:szCs w:val="28"/>
        <w:cs/>
      </w:rPr>
      <w:t>.</w:t>
    </w:r>
    <w:r w:rsidR="007E0417" w:rsidRPr="001E1F48">
      <w:rPr>
        <w:rFonts w:hint="cs"/>
        <w:sz w:val="28"/>
        <w:szCs w:val="28"/>
        <w:cs/>
      </w:rPr>
      <w:t xml:space="preserve"> 6</w:t>
    </w:r>
    <w:r w:rsidR="001F617E">
      <w:rPr>
        <w:rFonts w:hint="cs"/>
        <w:sz w:val="28"/>
        <w:szCs w:val="28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1B5"/>
    <w:multiLevelType w:val="hybridMultilevel"/>
    <w:tmpl w:val="40CC48D4"/>
    <w:lvl w:ilvl="0" w:tplc="52FAD0A0">
      <w:start w:val="1"/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F8673B"/>
    <w:multiLevelType w:val="hybridMultilevel"/>
    <w:tmpl w:val="19FE906A"/>
    <w:lvl w:ilvl="0" w:tplc="EEAE1F32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CE9"/>
    <w:multiLevelType w:val="multilevel"/>
    <w:tmpl w:val="78BE82F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33BA125F"/>
    <w:multiLevelType w:val="singleLevel"/>
    <w:tmpl w:val="057EF6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34DC23A8"/>
    <w:multiLevelType w:val="hybridMultilevel"/>
    <w:tmpl w:val="C6BA525A"/>
    <w:lvl w:ilvl="0" w:tplc="B1CE9A1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364779F5"/>
    <w:multiLevelType w:val="hybridMultilevel"/>
    <w:tmpl w:val="360A6780"/>
    <w:lvl w:ilvl="0" w:tplc="C32030D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F50279"/>
    <w:multiLevelType w:val="hybridMultilevel"/>
    <w:tmpl w:val="2C32D680"/>
    <w:lvl w:ilvl="0" w:tplc="2B50111E">
      <w:start w:val="1"/>
      <w:numFmt w:val="bullet"/>
      <w:lvlText w:val="-"/>
      <w:lvlJc w:val="left"/>
      <w:pPr>
        <w:ind w:left="189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5777F9B"/>
    <w:multiLevelType w:val="multilevel"/>
    <w:tmpl w:val="4BD828AE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60CC3470"/>
    <w:multiLevelType w:val="hybridMultilevel"/>
    <w:tmpl w:val="FE0E0C40"/>
    <w:lvl w:ilvl="0" w:tplc="42761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5121A"/>
    <w:multiLevelType w:val="multilevel"/>
    <w:tmpl w:val="51CC5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76B26A73"/>
    <w:multiLevelType w:val="hybridMultilevel"/>
    <w:tmpl w:val="C402FA48"/>
    <w:lvl w:ilvl="0" w:tplc="0C24FB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F0481"/>
    <w:multiLevelType w:val="hybridMultilevel"/>
    <w:tmpl w:val="32B0E460"/>
    <w:lvl w:ilvl="0" w:tplc="8B803F92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80C115C">
      <w:start w:val="1"/>
      <w:numFmt w:val="thaiLetters"/>
      <w:lvlText w:val="%2."/>
      <w:lvlJc w:val="left"/>
      <w:pPr>
        <w:ind w:left="1800" w:hanging="360"/>
      </w:pPr>
      <w:rPr>
        <w:rFonts w:ascii="Angsana New" w:eastAsia="Cordia New" w:hAnsi="Cordia New" w:cs="Angsana New"/>
      </w:rPr>
    </w:lvl>
    <w:lvl w:ilvl="2" w:tplc="E41CABC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A9"/>
    <w:rsid w:val="00003788"/>
    <w:rsid w:val="00026B0D"/>
    <w:rsid w:val="000270B8"/>
    <w:rsid w:val="00033152"/>
    <w:rsid w:val="00043FE6"/>
    <w:rsid w:val="00051E22"/>
    <w:rsid w:val="000578BB"/>
    <w:rsid w:val="000657C7"/>
    <w:rsid w:val="000829AE"/>
    <w:rsid w:val="00085185"/>
    <w:rsid w:val="000921E6"/>
    <w:rsid w:val="00092693"/>
    <w:rsid w:val="00092846"/>
    <w:rsid w:val="0009368A"/>
    <w:rsid w:val="000A6CDA"/>
    <w:rsid w:val="000B4BE1"/>
    <w:rsid w:val="000E034D"/>
    <w:rsid w:val="000F3AD1"/>
    <w:rsid w:val="00101494"/>
    <w:rsid w:val="00114EDC"/>
    <w:rsid w:val="00116A70"/>
    <w:rsid w:val="00121FDB"/>
    <w:rsid w:val="001322E7"/>
    <w:rsid w:val="001377B7"/>
    <w:rsid w:val="00146C48"/>
    <w:rsid w:val="001510FB"/>
    <w:rsid w:val="001640A6"/>
    <w:rsid w:val="00172BDF"/>
    <w:rsid w:val="001844F8"/>
    <w:rsid w:val="0019382D"/>
    <w:rsid w:val="001973B0"/>
    <w:rsid w:val="001B01F7"/>
    <w:rsid w:val="001B335D"/>
    <w:rsid w:val="001D713F"/>
    <w:rsid w:val="001E1F48"/>
    <w:rsid w:val="001F4451"/>
    <w:rsid w:val="001F5DEC"/>
    <w:rsid w:val="001F617E"/>
    <w:rsid w:val="00221449"/>
    <w:rsid w:val="00224257"/>
    <w:rsid w:val="00233075"/>
    <w:rsid w:val="0023444C"/>
    <w:rsid w:val="002562D9"/>
    <w:rsid w:val="00257331"/>
    <w:rsid w:val="002672ED"/>
    <w:rsid w:val="002773CF"/>
    <w:rsid w:val="00277942"/>
    <w:rsid w:val="002872E1"/>
    <w:rsid w:val="002A3F51"/>
    <w:rsid w:val="002B1AA9"/>
    <w:rsid w:val="002C054E"/>
    <w:rsid w:val="002E19E5"/>
    <w:rsid w:val="002E46AA"/>
    <w:rsid w:val="00300391"/>
    <w:rsid w:val="00302C73"/>
    <w:rsid w:val="0032216C"/>
    <w:rsid w:val="00337773"/>
    <w:rsid w:val="00340128"/>
    <w:rsid w:val="00356FB5"/>
    <w:rsid w:val="003603FE"/>
    <w:rsid w:val="00366B1F"/>
    <w:rsid w:val="00371EB0"/>
    <w:rsid w:val="003904C3"/>
    <w:rsid w:val="003908D9"/>
    <w:rsid w:val="00391F7A"/>
    <w:rsid w:val="003C79FC"/>
    <w:rsid w:val="003D4014"/>
    <w:rsid w:val="003D49EC"/>
    <w:rsid w:val="003D58D4"/>
    <w:rsid w:val="003F5251"/>
    <w:rsid w:val="003F55A8"/>
    <w:rsid w:val="004113AE"/>
    <w:rsid w:val="00464662"/>
    <w:rsid w:val="00474992"/>
    <w:rsid w:val="0048243A"/>
    <w:rsid w:val="004A50AA"/>
    <w:rsid w:val="004A6E8C"/>
    <w:rsid w:val="004B4C2F"/>
    <w:rsid w:val="004B4F41"/>
    <w:rsid w:val="004C5EE3"/>
    <w:rsid w:val="004D38C7"/>
    <w:rsid w:val="004F2D5F"/>
    <w:rsid w:val="004F427F"/>
    <w:rsid w:val="005005D6"/>
    <w:rsid w:val="0050721B"/>
    <w:rsid w:val="00512A09"/>
    <w:rsid w:val="00513311"/>
    <w:rsid w:val="00525F87"/>
    <w:rsid w:val="0052627E"/>
    <w:rsid w:val="005266A5"/>
    <w:rsid w:val="00536B77"/>
    <w:rsid w:val="00537A3B"/>
    <w:rsid w:val="00555437"/>
    <w:rsid w:val="005B7C58"/>
    <w:rsid w:val="005C2479"/>
    <w:rsid w:val="005C7307"/>
    <w:rsid w:val="005D4728"/>
    <w:rsid w:val="005D6399"/>
    <w:rsid w:val="005F2827"/>
    <w:rsid w:val="0060667A"/>
    <w:rsid w:val="00607BDA"/>
    <w:rsid w:val="00620574"/>
    <w:rsid w:val="0063183F"/>
    <w:rsid w:val="00634AE5"/>
    <w:rsid w:val="00636225"/>
    <w:rsid w:val="00645149"/>
    <w:rsid w:val="006536F2"/>
    <w:rsid w:val="00654FF2"/>
    <w:rsid w:val="00655499"/>
    <w:rsid w:val="006565F9"/>
    <w:rsid w:val="00660713"/>
    <w:rsid w:val="00666CCA"/>
    <w:rsid w:val="00671810"/>
    <w:rsid w:val="006749FA"/>
    <w:rsid w:val="00676571"/>
    <w:rsid w:val="00682995"/>
    <w:rsid w:val="00687B85"/>
    <w:rsid w:val="006A7228"/>
    <w:rsid w:val="006B2C26"/>
    <w:rsid w:val="006C0532"/>
    <w:rsid w:val="006C4DFC"/>
    <w:rsid w:val="006C75C5"/>
    <w:rsid w:val="006E1C5C"/>
    <w:rsid w:val="006F561A"/>
    <w:rsid w:val="007025E8"/>
    <w:rsid w:val="00747B52"/>
    <w:rsid w:val="00750CCE"/>
    <w:rsid w:val="00761ABC"/>
    <w:rsid w:val="007803E5"/>
    <w:rsid w:val="007909F7"/>
    <w:rsid w:val="007910B2"/>
    <w:rsid w:val="00794FA0"/>
    <w:rsid w:val="007964B5"/>
    <w:rsid w:val="007A049D"/>
    <w:rsid w:val="007A5CA2"/>
    <w:rsid w:val="007C6F35"/>
    <w:rsid w:val="007D03D3"/>
    <w:rsid w:val="007E0417"/>
    <w:rsid w:val="007E6EDF"/>
    <w:rsid w:val="007F3004"/>
    <w:rsid w:val="007F3ABA"/>
    <w:rsid w:val="007F4985"/>
    <w:rsid w:val="00826482"/>
    <w:rsid w:val="00840A09"/>
    <w:rsid w:val="008471F2"/>
    <w:rsid w:val="008508BC"/>
    <w:rsid w:val="00855E42"/>
    <w:rsid w:val="008577CE"/>
    <w:rsid w:val="0086471A"/>
    <w:rsid w:val="00871AA5"/>
    <w:rsid w:val="00886513"/>
    <w:rsid w:val="00896E6A"/>
    <w:rsid w:val="008A3A5E"/>
    <w:rsid w:val="008B2935"/>
    <w:rsid w:val="008B3593"/>
    <w:rsid w:val="008B7032"/>
    <w:rsid w:val="008C05A7"/>
    <w:rsid w:val="008C1BE0"/>
    <w:rsid w:val="008D21C5"/>
    <w:rsid w:val="008D45E1"/>
    <w:rsid w:val="008E21FD"/>
    <w:rsid w:val="008F0DBF"/>
    <w:rsid w:val="00910A53"/>
    <w:rsid w:val="00913EAB"/>
    <w:rsid w:val="0091509B"/>
    <w:rsid w:val="009376D7"/>
    <w:rsid w:val="009630E8"/>
    <w:rsid w:val="00974264"/>
    <w:rsid w:val="00974AFD"/>
    <w:rsid w:val="0097590E"/>
    <w:rsid w:val="00975A9C"/>
    <w:rsid w:val="00992D0D"/>
    <w:rsid w:val="009B40C7"/>
    <w:rsid w:val="009C09A2"/>
    <w:rsid w:val="009D6892"/>
    <w:rsid w:val="009E2320"/>
    <w:rsid w:val="009F07BD"/>
    <w:rsid w:val="00A11DC5"/>
    <w:rsid w:val="00A1611E"/>
    <w:rsid w:val="00A3599E"/>
    <w:rsid w:val="00A560E6"/>
    <w:rsid w:val="00A6134E"/>
    <w:rsid w:val="00A710C9"/>
    <w:rsid w:val="00A7560B"/>
    <w:rsid w:val="00A91CD0"/>
    <w:rsid w:val="00A92300"/>
    <w:rsid w:val="00A96160"/>
    <w:rsid w:val="00AA2F9B"/>
    <w:rsid w:val="00AA57A5"/>
    <w:rsid w:val="00AB5BAA"/>
    <w:rsid w:val="00B1303D"/>
    <w:rsid w:val="00B13543"/>
    <w:rsid w:val="00B147AE"/>
    <w:rsid w:val="00B24B63"/>
    <w:rsid w:val="00B3213C"/>
    <w:rsid w:val="00B34735"/>
    <w:rsid w:val="00B56550"/>
    <w:rsid w:val="00B6490E"/>
    <w:rsid w:val="00B65BED"/>
    <w:rsid w:val="00B67FE2"/>
    <w:rsid w:val="00B7134C"/>
    <w:rsid w:val="00B812DF"/>
    <w:rsid w:val="00B81B9D"/>
    <w:rsid w:val="00B91ED8"/>
    <w:rsid w:val="00B94601"/>
    <w:rsid w:val="00BB1DC6"/>
    <w:rsid w:val="00BC7EE4"/>
    <w:rsid w:val="00BD43AE"/>
    <w:rsid w:val="00BE3B49"/>
    <w:rsid w:val="00BF0C98"/>
    <w:rsid w:val="00BF68D1"/>
    <w:rsid w:val="00C01C3D"/>
    <w:rsid w:val="00C36C98"/>
    <w:rsid w:val="00C40B33"/>
    <w:rsid w:val="00C40B79"/>
    <w:rsid w:val="00C627E6"/>
    <w:rsid w:val="00C814CE"/>
    <w:rsid w:val="00C8216F"/>
    <w:rsid w:val="00CA0F56"/>
    <w:rsid w:val="00CA3015"/>
    <w:rsid w:val="00CA446C"/>
    <w:rsid w:val="00CB726F"/>
    <w:rsid w:val="00CB78F8"/>
    <w:rsid w:val="00CC16DA"/>
    <w:rsid w:val="00CD14DC"/>
    <w:rsid w:val="00CD56EC"/>
    <w:rsid w:val="00CE38AD"/>
    <w:rsid w:val="00CE5B87"/>
    <w:rsid w:val="00CF037F"/>
    <w:rsid w:val="00CF1E8A"/>
    <w:rsid w:val="00CF7E28"/>
    <w:rsid w:val="00D0417F"/>
    <w:rsid w:val="00D107B2"/>
    <w:rsid w:val="00D15582"/>
    <w:rsid w:val="00D2324D"/>
    <w:rsid w:val="00D31AF2"/>
    <w:rsid w:val="00D37FBE"/>
    <w:rsid w:val="00D541A3"/>
    <w:rsid w:val="00D636F9"/>
    <w:rsid w:val="00D803F3"/>
    <w:rsid w:val="00D93FAB"/>
    <w:rsid w:val="00D942FD"/>
    <w:rsid w:val="00DA02E8"/>
    <w:rsid w:val="00DA4445"/>
    <w:rsid w:val="00DA49C7"/>
    <w:rsid w:val="00DC099F"/>
    <w:rsid w:val="00DD7854"/>
    <w:rsid w:val="00DE64FA"/>
    <w:rsid w:val="00E00CC8"/>
    <w:rsid w:val="00E147F6"/>
    <w:rsid w:val="00E165AA"/>
    <w:rsid w:val="00E46240"/>
    <w:rsid w:val="00E50F41"/>
    <w:rsid w:val="00E538DB"/>
    <w:rsid w:val="00E55489"/>
    <w:rsid w:val="00E554D3"/>
    <w:rsid w:val="00E62F8E"/>
    <w:rsid w:val="00E80AA0"/>
    <w:rsid w:val="00E827A8"/>
    <w:rsid w:val="00E90E25"/>
    <w:rsid w:val="00EE1E4A"/>
    <w:rsid w:val="00EE741C"/>
    <w:rsid w:val="00EF01A2"/>
    <w:rsid w:val="00EF6F6D"/>
    <w:rsid w:val="00F01D7D"/>
    <w:rsid w:val="00F23D20"/>
    <w:rsid w:val="00F338CD"/>
    <w:rsid w:val="00F33F08"/>
    <w:rsid w:val="00F378BC"/>
    <w:rsid w:val="00F37930"/>
    <w:rsid w:val="00F37B0D"/>
    <w:rsid w:val="00F44F2D"/>
    <w:rsid w:val="00F453F1"/>
    <w:rsid w:val="00F5398F"/>
    <w:rsid w:val="00F6683A"/>
    <w:rsid w:val="00F67376"/>
    <w:rsid w:val="00F943C6"/>
    <w:rsid w:val="00FA2FC9"/>
    <w:rsid w:val="00FB053D"/>
    <w:rsid w:val="00FB4C52"/>
    <w:rsid w:val="00FE4C06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7F6DB"/>
  <w15:docId w15:val="{FE26084E-67AB-43FC-9204-303506B7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1A3"/>
    <w:rPr>
      <w:rFonts w:asci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541A3"/>
    <w:rPr>
      <w:rFonts w:cs="Cordia New"/>
      <w:sz w:val="24"/>
      <w:szCs w:val="24"/>
    </w:rPr>
  </w:style>
  <w:style w:type="paragraph" w:styleId="Header">
    <w:name w:val="header"/>
    <w:basedOn w:val="Normal"/>
    <w:link w:val="HeaderChar"/>
    <w:uiPriority w:val="99"/>
    <w:rsid w:val="00D5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541A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541A3"/>
    <w:pPr>
      <w:jc w:val="center"/>
    </w:pPr>
    <w:rPr>
      <w:rFonts w:cs="Cordia New"/>
      <w:b/>
      <w:bCs/>
    </w:rPr>
  </w:style>
  <w:style w:type="table" w:styleId="TableGrid">
    <w:name w:val="Table Grid"/>
    <w:basedOn w:val="TableNormal"/>
    <w:uiPriority w:val="59"/>
    <w:rsid w:val="009630E8"/>
    <w:rPr>
      <w:rFonts w:ascii="Angsana New" w:eastAsia="Calibri" w:hAnsi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07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B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B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654FF2"/>
    <w:pPr>
      <w:ind w:left="720"/>
    </w:pPr>
    <w:rPr>
      <w:rFonts w:eastAsia="Times New Roman" w:hAnsi="Angsana New"/>
      <w:szCs w:val="40"/>
    </w:rPr>
  </w:style>
  <w:style w:type="paragraph" w:styleId="BodyTextIndent">
    <w:name w:val="Body Text Indent"/>
    <w:basedOn w:val="Normal"/>
    <w:link w:val="BodyTextIndentChar"/>
    <w:uiPriority w:val="99"/>
    <w:unhideWhenUsed/>
    <w:rsid w:val="0019382D"/>
    <w:pPr>
      <w:spacing w:after="120"/>
      <w:ind w:left="283"/>
    </w:pPr>
    <w:rPr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9382D"/>
    <w:rPr>
      <w:rFonts w:ascii="Angsana New"/>
      <w:sz w:val="32"/>
      <w:szCs w:val="40"/>
    </w:rPr>
  </w:style>
  <w:style w:type="character" w:styleId="PageNumber">
    <w:name w:val="page number"/>
    <w:basedOn w:val="DefaultParagraphFont"/>
    <w:rsid w:val="0063183F"/>
  </w:style>
  <w:style w:type="character" w:customStyle="1" w:styleId="HeaderChar">
    <w:name w:val="Header Char"/>
    <w:basedOn w:val="DefaultParagraphFont"/>
    <w:link w:val="Header"/>
    <w:uiPriority w:val="99"/>
    <w:rsid w:val="002A3F51"/>
    <w:rPr>
      <w:rFonts w:asci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CFFFF8-3F99-4AC9-8FF3-711B5EA8C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728BC-4208-4996-827C-3B6271DE401F}"/>
</file>

<file path=customXml/itemProps3.xml><?xml version="1.0" encoding="utf-8"?>
<ds:datastoreItem xmlns:ds="http://schemas.openxmlformats.org/officeDocument/2006/customXml" ds:itemID="{C85AB3A0-25C6-48E5-956D-509AF4850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6F4D7-1DC8-46AF-B9A4-1B81EC6715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แบบรายงานการคำนวณหลักประกันหรือสินทรัพย์สภาพคล่อง</vt:lpstr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แบบรายงานการคำนวณหลักประกันหรือสินทรัพย์สภาพคล่อง</dc:title>
  <dc:creator>User</dc:creator>
  <cp:lastModifiedBy>Wasin Seedougbuab</cp:lastModifiedBy>
  <cp:revision>3</cp:revision>
  <cp:lastPrinted>2020-12-24T12:02:00Z</cp:lastPrinted>
  <dcterms:created xsi:type="dcterms:W3CDTF">2020-12-29T07:30:00Z</dcterms:created>
  <dcterms:modified xsi:type="dcterms:W3CDTF">2021-01-05T10:38:00Z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13704-be5e-4c4e-997b-ac174f3dc22e_Enabled">
    <vt:lpwstr>true</vt:lpwstr>
  </property>
  <property fmtid="{D5CDD505-2E9C-101B-9397-08002B2CF9AE}" pid="3" name="MSIP_Label_93a13704-be5e-4c4e-997b-ac174f3dc22e_SetDate">
    <vt:lpwstr>2020-12-15T09:27:22Z</vt:lpwstr>
  </property>
  <property fmtid="{D5CDD505-2E9C-101B-9397-08002B2CF9AE}" pid="4" name="MSIP_Label_93a13704-be5e-4c4e-997b-ac174f3dc22e_Method">
    <vt:lpwstr>Privileged</vt:lpwstr>
  </property>
  <property fmtid="{D5CDD505-2E9C-101B-9397-08002B2CF9AE}" pid="5" name="MSIP_Label_93a13704-be5e-4c4e-997b-ac174f3dc22e_Name">
    <vt:lpwstr>Public</vt:lpwstr>
  </property>
  <property fmtid="{D5CDD505-2E9C-101B-9397-08002B2CF9AE}" pid="6" name="MSIP_Label_93a13704-be5e-4c4e-997b-ac174f3dc22e_SiteId">
    <vt:lpwstr>0ad5298e-296d-45ab-a446-c0d364c5b18b</vt:lpwstr>
  </property>
  <property fmtid="{D5CDD505-2E9C-101B-9397-08002B2CF9AE}" pid="7" name="MSIP_Label_93a13704-be5e-4c4e-997b-ac174f3dc22e_ActionId">
    <vt:lpwstr>4ac55b01-7101-49ec-a94d-14aa7825a268</vt:lpwstr>
  </property>
  <property fmtid="{D5CDD505-2E9C-101B-9397-08002B2CF9AE}" pid="8" name="MSIP_Label_93a13704-be5e-4c4e-997b-ac174f3dc22e_ContentBits">
    <vt:lpwstr>0</vt:lpwstr>
  </property>
  <property fmtid="{D5CDD505-2E9C-101B-9397-08002B2CF9AE}" pid="9" name="ContentTypeId">
    <vt:lpwstr>0x01010094A0ACE0F2B707438F273D19841DCB99</vt:lpwstr>
  </property>
</Properties>
</file>