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E28D" w14:textId="527B812F" w:rsidR="00EE1DD8" w:rsidRPr="00EE1DD8" w:rsidRDefault="00EE1DD8" w:rsidP="00EE1DD8">
      <w:pPr>
        <w:spacing w:after="0" w:line="240" w:lineRule="auto"/>
        <w:jc w:val="center"/>
        <w:outlineLvl w:val="3"/>
        <w:rPr>
          <w:rFonts w:asciiTheme="majorBidi" w:eastAsia="Times New Roman" w:hAnsiTheme="majorBidi" w:cstheme="majorBidi"/>
          <w:b/>
          <w:bCs/>
          <w:caps/>
          <w:sz w:val="32"/>
          <w:szCs w:val="32"/>
          <w:u w:val="single"/>
        </w:rPr>
      </w:pPr>
      <w:r w:rsidRPr="00EE1DD8">
        <w:rPr>
          <w:rFonts w:asciiTheme="majorBidi" w:eastAsia="Times New Roman" w:hAnsiTheme="majorBidi" w:cstheme="majorBidi"/>
          <w:b/>
          <w:bCs/>
          <w:caps/>
          <w:sz w:val="32"/>
          <w:szCs w:val="32"/>
          <w:u w:val="single"/>
          <w:cs/>
        </w:rPr>
        <w:t>ฎีกาตัดสินเกี่ยวกับปัญหาข้อกฎหมาย</w:t>
      </w:r>
    </w:p>
    <w:p w14:paraId="65D9061E" w14:textId="68BBEFC9" w:rsidR="00EE1DD8" w:rsidRPr="00EE1DD8" w:rsidRDefault="00EE1DD8" w:rsidP="00EE1DD8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คำพิพากษาศาลฎีกาที่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>14979/2558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พนักงานอัยการ สำนักงานอัยการสูงสุดโจทก์</w:t>
      </w:r>
    </w:p>
    <w:p w14:paraId="3292A1B5" w14:textId="77777777" w:rsidR="00EE1DD8" w:rsidRPr="00EE1DD8" w:rsidRDefault="00EE1DD8" w:rsidP="00EE1DD8">
      <w:pPr>
        <w:spacing w:before="75" w:after="75" w:line="240" w:lineRule="auto"/>
        <w:ind w:left="3600" w:firstLine="720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นายสก็อต แคมเบล ฟิชเชอร์ กับพวกจำเลย</w:t>
      </w:r>
    </w:p>
    <w:p w14:paraId="3E526728" w14:textId="77777777" w:rsidR="00EE1DD8" w:rsidRPr="00EE1DD8" w:rsidRDefault="00EE1DD8" w:rsidP="00EE1DD8">
      <w:pPr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14:paraId="5CE0ACBD" w14:textId="41E0DB24" w:rsidR="00EE1DD8" w:rsidRPr="00EE1DD8" w:rsidRDefault="00EE1DD8" w:rsidP="00EE1DD8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พระราชบัญญัติการประกอบธุรกิจของคนต่างด้าว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>2542 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ม.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> 8 (3), 13</w:t>
      </w:r>
    </w:p>
    <w:p w14:paraId="324FC2E0" w14:textId="77777777" w:rsidR="00EE1DD8" w:rsidRPr="00EE1DD8" w:rsidRDefault="00EE1DD8" w:rsidP="00EE1DD8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>2535 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ม.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 4, 90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วรรคหนึ่ง</w:t>
      </w:r>
    </w:p>
    <w:p w14:paraId="38F3DAA6" w14:textId="0E933EE7" w:rsidR="00EE1DD8" w:rsidRPr="00EE1DD8" w:rsidRDefault="00EE1DD8" w:rsidP="00EE1DD8">
      <w:pPr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พ.ร.บ.การประกอบธุรกิจของคนต่างด้าว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2542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 (3)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บัญญัติห้ามมิให้คนต่างด้าวประกอบธุรกิจที่คนไทยยังไม่มีความพร้อมที่จะแข่งขันในการประกอบกิจการกับคนต่างด้าว ตามที่กำหนดไว้ในบัญชีสาม เว้นแต่จะได้รับอนุญาตจากอธิบดีโดยความเห็นชอบของคณะกรรมการ ซึ่งตามบัญชีสามข้อ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11)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ได้กำหนดการทำกิจการนายหน้าหรือตัวแทนไว้ด้วย แต่ยกเว้นไว้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กรณี ได้แก่ (ก) การเป็นนายหน้าหรือตัวแทนซื้อขายหลักทรัพย์หรือการบริการที่เกี่ยวกับการซื้อขายล่วงหน้าซึ่งสินค้าเกษตรหรือตราสารทางการเงินหรือหลักทรัพย์ (ข) ... (ค) ... (ง) . โดยไม่มีข้อกำหนดว่าการเป็นนายหน้าหรือตัวแทนซื้อขายหลักทรัพย์ จะต้องได้รับอนุญาตจากผู้เกี่ยวข้องตาม พ.ร.บ.หลักทรัพย์และตลาดหลักทรัพย์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>2535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บทบัญญัติมาตรา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13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แห่ง พ.ร.บ.การประกอบธุรกิจของคนต่างด้าว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2542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กำหนดว่า กรณีที่มีกฎหมายอื่นกำหนดเรื่องการถือหุ้น การเป็นหุ้นส่วนหรือการลงทุนของคนต่างด้าว การอนุญาตหรือการห้ามคนต่างด้าวในการประกอบธุรกิจบางประเภทหรือกำหนดหลักเกณฑ์เกี่ยวกับการประกอบธุรกิจของคนต่างด้าวไว้เป็นประการใด ให้ใช้บังคับตามกฎหมายและมิให้นำความใน พ.ร.บ. นี้ไปใช้บังคับในส่วนที่มีกฎหมายอื่นกำหนดไว้เป็นการเฉพาะแล้ว การประกอบธุรกิจเป็นนายหน้าหรือตัวแทนซื้อขายหลักทรัพย์และการเป็นที่ปรึกษาการลงทุนของจำเลยทั้งเจ็ดได้รับการยกเว้นไม่ต้องได้รับอนุญาตจากอธิบดีกรมพัฒนาธุรกิจการค้า กระทรวงพาณิชย์ 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 (3)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กรณีจึงไม่มีปัญหาต้องวินิจฉัยว่าจะเป็นการประกอบธุรกิจบริการอื่น อันจะเป็นการต้องห้ามตามบัญชีสาม ข้อ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21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หรือไม่ การประกอบธุรกิจเป็นนายหน้าหรือตัวแทนในการซื้อขายหลักทรัพย์และเป็นที่ปรึกษาการลงทุนของจำเลยทั้งเจ็ด จึงไม่เป็นความผิดตามมาตรา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>8 (3)</w:t>
      </w:r>
    </w:p>
    <w:p w14:paraId="7E17F2E2" w14:textId="77777777" w:rsidR="00EE1DD8" w:rsidRPr="00EE1DD8" w:rsidRDefault="00EE1DD8" w:rsidP="00EE1DD8">
      <w:pPr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แห่ง พ.ร.บ.หลักทรัพย์และตลาดหลักทรัพย์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ให้คำจำกัดความธุรกิจหลักทรัพย์ว่าหมายถึง ธุรกิจหลักทรัพย์ รวม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ประเภท ได้แก่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การเป็นนายหน้าซื้อขายหลักทรัพย์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การค้าหลักทรัพย์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การเป็นที่ปรึกษาการลงทุน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การจัดจำหน่ายหลักทรัพย์ และ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5) ... (6) ... (7) ...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และให้ความหมายการเป็นนายหน้าซื้อขายหลักทรัพย์ว่า การเป็นนายหน้าหรือตัวแทนเพื่อซื้อ ขาย หรือแลกเปลี่ยนหลักทรัพย์ให้แก่บุคคลอื่นเป็นทางค้าปกติ โดยได้รับค่านายหน้า ค่าธรรมเนียม หรือค่าตอบแทนอื่น การค้าหลักทรัพย์หมายความว่า การซื้อ ขาย หรือแลกเปลี่ยนหลักทรัพย์ในนามของตนเองเป็นทางค้าปกติโดยกระทำนอกตลาดหลักทรัพย์หรือศูนย์ซื้อขายหลักทรัพย์ การที่เป็นที่ปรึกษาการลงทุน หมายความว่า การให้คำแนะนำแก่ประชาชนไม่ว่าโดย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ทางตรงหรือทางอ้อมเกี่ยวกับคุณค่าของหลักทรัพย์ หรือความเหมาะสมในการลงทุนที่เกี่ยวกับหลักทรัพย์นั้น หรือที่เกี่ยวกับการซื้อหรือขายหลักทรัพย์ใด ๆ เป็นทางค้าปกติ ทั้งนี้โดยได้รับค่าธรรมเนียมหรือค่าตอบแทนอื่น แต่ไม่รวมถึงการให้คำแนะนำแก่ประชาชนในลักษณะที่คณะกรรมการ ก.ล.ต. ประกาศกำหนด และการจัดจำหน่ายหลักทรัพย์ หมายความว่า การรับหลักทรัพย์ทั้งหมดหรือบางส่วนจากบริษัทหรือเจ้าของหลักทรัพย์ไปเสนอขายต่อประชาชน โดยได้รับค่าธรรมเนียมหรือค่าตอบแทนอื่น ทั้งนี้ไม่ว่าจะมีเงื่อนไขอย่างหนึ่งอย่างใดหรือไม่ก็ตาม นอกจากนี้ยังได้ให้คำจำกัดความของหลักทรัพย์ว่าหมายถึง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ตั๋วเงินคลัง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พันธบัตร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ตั๋วเงิน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หุ้น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5)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หุ้นกู้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6)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หน่วยลงทุนอันได้แก่ ตราสารหรือหลักฐานแสดงสิทธิในทรัพย์สินของกองทุนรวม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7)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ใบสำคัญแสดงสิทธิที่จะซื้อหุ้น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ใบสำคัญแสดงสิทธิที่จะซื้อหุ้นกู้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ใบสำคัญแสดงสิทธิที่จะซื้อหน่วยลงุทน และ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10)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ตราสารอื่นใดที่คณะกรรมการ ก.ล.ต. กำหนด ซึ่งหลักทรัพย์ทั้งสิบประเภทมิได้กำหนดหรือจำกัดว่าเป็นหลักทรัพย์ในประเทศไทยเป็นการเฉพาะ แต่หมายถึงหลักทรัพย์ทั้งสิบประเภททั้งในประเทศและต่างประเทศ แม้จำเลยทั้งเจ็ดอ้างว่ามิได้ประกอบธุรกิจหลักทรัพย์ในประเทศไทยเนื่องจากนักลงทุนเป็นชาวต่างประเทศที่มิได้อยู่ในประเทศไทย หลักทรัพย์ที่ซื้อขายเป็นหลักทรัพย์ในต่างประเทศ ทั้งไม่มีการนำเงินที่มีการซื้อขายเข้ามาในประเทศไทยจึงไม่เป็นความผิด แต่เมื่อจำเลยทั้งเจ็ดร่วมกันทำการเป็นนายหน้าหรือตัวแทนซื้อขายหลักทรัพย์ในนาม ด. ในประเทศไทย จึงเป็นการประกอบธุรกิจหลักทรัพย์ ตาม พ.ร.บ.หลักทรัพย์และตลาดหลักทรัพย์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บัญญัติว่า การประกอบธุรกิจหลักทรัพย์จะกระทำได้ต่อเมื่อได้จัดตั้งในรูปบริษัทจำกัด หรือบริษัทมหาชนจำกัด เมื่อเป็นสถาบันการเงินที่จัดตั้งขึ้นตามกฎหมายอื่น ทั้งนี้ โดยได้รับใบอนุญาตจากรัฐมนตรีตามข้อเสนอแนะของคณะกรรมการ ก.ล.ต. ประกอบกับเมื่อมีการตรา พ.ร.บ.หลักทรัพย์และตลาดหลักทรัพย์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ขึ้นบังคับใช้ โดยให้ยกเลิก พ.ร.บ.ตลาดหลักทรัพย์แห่งประเทศไทย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2517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และ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2527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มีวัตถุประสงค์เพื่อพัฒนาตลาดทุนทั้งตลาดแรกและตลอดรองให้กว้างขวางและเป็นสากลยิ่งขึ้น มีตราสารประเภทต่าง ๆ เพิ่มมากขึ้นและเพื่อควบคุมดูแลการประกอบธุรกิจหลักทรัพย์ซึ่งกระจายความรับผิดชอบอยู่หลายหน่วยงานให้มีความเป็นเอกภาพ เพื่อสร้างความน่าเชื่อถือและสามารถคุ้มครองผลประโยชน์ของผู้ลงทุนได้อย่างมีประสิทธิภาพภายใต้กฎหมายและหน่วยงานที่ใช้ในการกำกับเดียวกันโดยไม่ได้จำกัดว่าเป็นหลักทรัพย์ในตลาดทุนไทยหรือต่างประเทศ ทั้งไม่คำนึงว่าผู้ประกอบธุรกิจหลักทรัพย์ในประเทศไทยเป็นคนสัญชาติใด ดังนั้น ผู้ประกอบธุรกิจหลักทรัพย์จึงต้องปฏิบัติตามกฎหมาย โดยต้องได้รับใบอนุญาตจากรัฐมนตรีว่าการกระทรวงการคลังตามข้อเสนอแนะของคณะกรรมการ ก.ล.ต. 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เมื่อจำเลยทั้งเจ็ดร่วมกันประกอบธุรกิจหลักทรัพย์โดยมิได้จัดตั้งในรูปบริษัทจำกัด บริษัทมหาชนจำกัด หรือเป็นสถาบันการเงินที่จัดตั้งตามกฎหมายอื่น ทั้งนี้โดยได้รับใบอนุญาตจากรัฐมนตรีว่าการกระทรวงการคลัง ตามข้อเสนอแนะของคณะกรรมการ ก.ล.ต. จึงเป็นความผิดตาม พ.ร.บ.หลักทรัพย์และตลาดหลักทรัพย์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วรรคหนึ่ง และต้องรับโทษตามมาตรา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>289</w:t>
      </w:r>
    </w:p>
    <w:p w14:paraId="77CDCD79" w14:textId="77777777" w:rsidR="00EE1DD8" w:rsidRPr="00EE1DD8" w:rsidRDefault="00EE1DD8" w:rsidP="00EE1DD8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</w:rPr>
        <w:lastRenderedPageBreak/>
        <w:pict w14:anchorId="5FC2AE7D">
          <v:rect id="_x0000_i1025" style="width:501.45pt;height:0" o:hrpct="0" o:hralign="center" o:hrstd="t" o:hr="t" fillcolor="#a0a0a0" stroked="f"/>
        </w:pict>
      </w:r>
    </w:p>
    <w:p w14:paraId="2D508116" w14:textId="30FF02B6" w:rsidR="00EE1DD8" w:rsidRPr="00EE1DD8" w:rsidRDefault="00EE1DD8" w:rsidP="00EE1DD8">
      <w:pPr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โจทก์ฟ้องขอให้ลงโทษจำเลยทั้งเจ็ดตามพระราชบัญญัติหลักทรัพย์และตลาดหลักทรัพย์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4, 90, 289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พระราชบัญญัติการประกอบธุรกิจของคนต่างด้าว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2542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4, 8, 37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ประมวลกฎหมายอาญา 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83, 91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และริบเอกสารของกลาง</w:t>
      </w:r>
    </w:p>
    <w:p w14:paraId="0474F2A7" w14:textId="77777777" w:rsidR="00EE1DD8" w:rsidRPr="00EE1DD8" w:rsidRDefault="00EE1DD8" w:rsidP="00EE1DD8">
      <w:pPr>
        <w:spacing w:before="75" w:after="75" w:line="384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จำเลยทั้งเจ็ดให้การปฏิเสธ</w:t>
      </w:r>
    </w:p>
    <w:p w14:paraId="158D92FD" w14:textId="77777777" w:rsidR="00EE1DD8" w:rsidRPr="00EE1DD8" w:rsidRDefault="00EE1DD8" w:rsidP="00EE1DD8">
      <w:pPr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ศาลชั้นต้นพิพากษาว่า จำเลยทั้งเจ็ดมีความผิดตามพระราชบัญญัติหลักทรัพย์และตลาดหลักทรัพย์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90, 289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พระราชบัญญัติการประกอบธุรกิจของคนต่างด้าว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2542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8, 37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ประมวลกฎหมายอาญา 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83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การกระทำของจำเลยทั้งเจ็ดเป็นกรรมเดียวผิดต่อกฎหมายหลายบท ให้ลงโทษตามพระราชบัญญัติหลักทรัพย์และตลาดหลักทรัพย์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ซึ่งเป็นบทที่มีโทษหนักที่สุดตามประมวลกฎหมายอาญา 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จำคุกคนละ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ปี และปรับคนละ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200,000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โทษจำคุกรอการลงโทษไว้มีกำหนด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ปี หากไม่ชำระค่าปรับให้จัดการตามประมวลกฎหมายอาญา 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29, 30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การกักขังแทนค่าปรับให้กักขังแทนค่าปรับมีกำหนด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ปี ริบเอกสารตามบัญชีของกลางท้ายฟ้อง</w:t>
      </w:r>
    </w:p>
    <w:p w14:paraId="734CAEBA" w14:textId="77777777" w:rsidR="00EE1DD8" w:rsidRPr="00EE1DD8" w:rsidRDefault="00EE1DD8" w:rsidP="00EE1DD8">
      <w:pPr>
        <w:spacing w:before="75" w:after="75" w:line="384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โจทก์และจำเลยทั้งเจ็ดอุทธรณ์</w:t>
      </w:r>
    </w:p>
    <w:p w14:paraId="5FD805F6" w14:textId="77777777" w:rsidR="00EE1DD8" w:rsidRPr="00EE1DD8" w:rsidRDefault="00EE1DD8" w:rsidP="00EE1DD8">
      <w:pPr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ศาลอุทธรณ์พิพากษาแก้เป็นว่า จำเลยทั้งเจ็ดมีความผิดตามพระราชบัญญัติการประกอบธุรกิจของคนต่างด้าว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2542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 (3), 37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ประกอบประมวลกฎหมายอาญา 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83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จำคุกคนละ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ปี และปรับคนละ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200,000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บาท ไม่รอการลงโทษ ให้ยกฟ้องโจทก์สำหรับความผิดตามพระราชบัญญัติหลักทรัพย์และตลาดหลักทรัพย์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90, 289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นอกจากที่แก้คงให้เป็นไปตามคำพิพากษาศาลชั้นต้น</w:t>
      </w:r>
    </w:p>
    <w:p w14:paraId="7D6999E3" w14:textId="77777777" w:rsidR="00EE1DD8" w:rsidRPr="00EE1DD8" w:rsidRDefault="00EE1DD8" w:rsidP="00EE1DD8">
      <w:pPr>
        <w:spacing w:before="75" w:after="75" w:line="384" w:lineRule="atLeast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โจทก์และจำเลยทั้งเจ็ดฎีกา</w:t>
      </w:r>
    </w:p>
    <w:p w14:paraId="57418C67" w14:textId="77777777" w:rsidR="00EE1DD8" w:rsidRPr="00EE1DD8" w:rsidRDefault="00EE1DD8" w:rsidP="00EE1DD8">
      <w:pPr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ศาลฎีกาวินิจฉัยว่า ข้อเท็จจริงรับฟังเป็นยุติโดยคู่ความไม่ฎีกาโต้แย้งว่า จำเลยทั้งเจ็ดเป็นคนต่างด้าว โดยจำเลยที่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สัญชาติออสเตรเลีย จำเลยที่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และที่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สัญชาติไอริช และจำเลยที่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และที่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สัญชาติอังกฤษ ขณะเกิดเหตุจำเลยทั้งเจ็ดพำนักในประเทศไทย ตามวันเวลาและสถานที่เกิดเหตุในฟ้อง จำเลยทั้งเจ็ดร่วมกันประกอบธุรกิจหลักทรัพย์จัดให้มีการซื้อขายหลักทรัพย์ในนามเดอะบรินตัน กรุ๊ป มีสำนักงานตั้งอยู่ที่ถนนสาทรใต้ กรุงเทพมหานคร โดยกระทำการเป็นนายหน้าหรือตัวแทนชักชวนให้นักลงทุนในประเทศออสเตรเลียและประเทศนิวซีแลนด์ลงทุนซื้อขายหลักทรัพย์ที่ออกโดยบริษัทในประเทศสหรัฐอเมริกา เมื่อลูกค้าสนใจและตกลงซื้อหลักทรัพย์ก็จะดำเนินการส่งเอกสารสัญญาซื้อขายหลักทรัพย์ตลอดจนวิธีโอนเงินชำระราคาหลักทรัพย์เข้าบัญชีเงินฝากของกลุ่มเดอะบรินตัน กรุ๊ป โดยจำเลยทั้งเจ็ดได้รับค่านายหน้า ค่าธรรมเนียมและค่าตอบแทน เจ้าพนักงานตำรวจจับกุมจำเลยทั้งเจ็ดพร้อมยึดใบหุ้นและเอกสารที่เกี่ยวกับการซื้อขายหลักทรัพย์เป็นของกลาง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โดยแจ้งข้อหาว่าร่วมกันประกอบธุรกิจหลักทรัพย์หรือค้าหลักทรัพย์โดยไม่ได้รับอนุญาต และเป็นคนต่างด้าวร่วมกันประกอบธุรกิจหลักทรัพย์โดยไม่ได้รับอนุญาต จำเลยทั้งเจ็ดให้การปฏิเสธ</w:t>
      </w:r>
    </w:p>
    <w:p w14:paraId="08B43DD6" w14:textId="77777777" w:rsidR="00EE1DD8" w:rsidRPr="00EE1DD8" w:rsidRDefault="00EE1DD8" w:rsidP="00EE1DD8">
      <w:pPr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มีปัญหาต้องวินิจฉัยตามฎีกาของจำเลยทั้งเจ็ดว่า การกระทำของจำเลยทั้งเจ็ดเป็นความผิดตามพระราชบัญญัติการประกอบธุรกิจของคนต่างด้าว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2542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 (3)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หรือไม่ เห็นว่า 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 (3)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แห่งพระราชบัญญัติการประกอบธุรกิจของคนต่างด้าว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2542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บัญญัติห้ามมิให้คนต่างด้าวประกอบธุรกิจที่คนไทยยังไม่มีความพร้อมที่จะแข่งขันในการประกอบกิจการกับคนต่างด้าว ตามที่กำหนดไว้ในบัญชีสาม เว้นแต่จะได้รับอนุญาตจากอธิบดีโดยความเห็นชอบของคณะกรรมการ ซึ่งตามบัญชีสามข้อ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11)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ได้กำหนดการทำกิจการนายหน้าหรือตัวแทนไว้ด้วย แต่ยกเว้นไว้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กรณี ได้แก่ (ก) การเป็นนายหน้าหรือตัวแทนซื้อขายหลักทรัพย์หรือการบริการที่เกี่ยวกับการซื้อขายล่วงหน้าซึ่งสินค้าเกษตรหรือตราสารทางการเงินหรือหลักทรัพย์ (ข) ... (ค) ... (ง) ... โดยไม่มีข้อกำหนดว่าการเป็นนายหน้าหรือตัวแทนซื้อขายหลักทรัพย์ จะต้องได้รับอนุญาตจากผู้เกี่ยวข้องตามพระราชบัญญัติหลักทรัพย์และตลาดหลักทรัพย์ดังที่ศาลอุทธรณ์วินิจฉัยดังจะเห็นได้จากบทบัญญัติ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13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แห่งพระราชบัญญัติการประกอบธุรกิจของคนต่างด้าว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2542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กำหนดว่า กรณีที่มีกฎหมายอื่นกำหนดเรื่องการถือหุ้น การเป็นหุ้นส่วนหรือการลงทุนของคนต่างด้าว การอนุญาตหรือการห้ามคนต่างด้าวในการประกอบธุรกิจบางประเภทหรือกำหนดหลักเกณฑ์เกี่ยวกับการประกอบธุรกิจของคนต่างด้าวไว้เป็นประการใด ให้ใช้บังคับตามกฎหมายดังกล่าวและมิให้นำความในพระราชบัญญัตินี้ไปใช้บังคับในส่วนที่มีกฎหมายอื่นกำหนดไว้เป็นการเฉพาะแล้ว เมื่อการประกอบธุรกิจเป็นนายหน้าหรือตัวแทนซื้อขายหลักทรัพย์และการเป็นที่ปรึกษาการลงทุนของจำเลยทั้งเจ็ดได้รับการยกเว้นไม่ต้องได้รับอนุญาตจากอธิบดีกรมพัฒนาธุรกิจการค้า กระทรวงพาณิชย์ 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 (3)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กรณีจึงไม่มีปัญหาต้องวินิจฉัยว่าจะเป็นการประกอบธุรกิจบริการอื่น อันจะเป็นการต้องห้ามตามบัญชีสาม ข้อ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21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หรือไม่ อีก การประกอบธุรกิจเป็นนายหน้าหรือตัวแทนในการซื้อขายหลักทรัพย์และเป็นที่ปรึกษาการลงทุนของจำเลยทั้งเจ็ด จึงไม่เป็นความผิดตามมาตรา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 (3)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ที่ศาลอุทธรณ์พิพากษาลงโทษจำเลยทั้งเจ็ดในความผิดนี้ ไม่ต้องด้วยความเห็นของศาลฎีกา ฎีกาของจำเลยทั้งเจ็ดฟังขึ้น</w:t>
      </w:r>
    </w:p>
    <w:p w14:paraId="05B4FC3C" w14:textId="77777777" w:rsidR="00EE1DD8" w:rsidRPr="00EE1DD8" w:rsidRDefault="00EE1DD8" w:rsidP="00EE1DD8">
      <w:pPr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มีปัญหาต้องวินิจฉัยต่อไปตามฎีกาของโจทก์ว่า การกระทำของจำเลยทั้งเจ็ดเป็นความผิดตามพระราชบัญญัติหลักทรัพย์และตลาดหลักทรัพย์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หรือไม่ เห็นว่า 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แห่งพระราชบัญญัติหลักทรัพย์และตลาดหลักทรัพย์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ให้คำจำกัดความธุรกิจหลักทรัพย์ว่าหมายถึง ธุรกิจหลักทรัพย์ รวม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ประเภท ได้แก่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การเป็นนายหน้าซื้อขายหลักทรัพย์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การค้าหลักทรัพย์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การเป็นที่ปรึกษาการลงทุน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การจัดจำหน่ายหลักทรัพย์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5) ... (6) ... (7) ...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และให้ความหมายการเป็นนายหน้าซื้อขายหลักทรัพย์ว่า การเป็นนายหน้าหรือตัวแทนเพื่อซื้อ ขาย หรือแลกเปลี่ยนหลักทรัพย์ให้แก่บุคคลอื่นเป็นทางค้าปกติ โดยได้รับค่านายหน้า ค่าธรรมเนียม หรือค่าตอบแทนอื่น การค้าหลักทรัพย์หมายความว่า การซื้อ ขาย หรือแลกเปลี่ยนหลักทรัพย์ในนามของตนเองเป็นทางค้าปกติโดยกระทำนอกตลาดหลักทรัพย์หรือศูนย์ซื้อขาย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หลักทรัพย์ การที่เป็นที่ปรึกษาการลงทุน หมายความว่า การให้คำแนะนำแก่ประชาชนไม่ว่าโดยทางตรงหรือทางอ้อมเกี่ยวกับคุณค่าของหลักทรัพย์ หรือความเหมาะสมในการลงทุนที่เกี่ยวกับหลักทรัพย์นั้น หรือที่เกี่ยวกับการซื้อหรือขายหลักทรัพย์ใด ๆ เป็นทางค้าปกติ ทั้งนี้โดยได้รับค่าธรรมเนียมหรือค่าตอบแทนอื่น แต่ไม่รวมถึงการให้คำแนะนำแก่ประชาชนในลักษณะที่คณะกรรมการ ก.ล.ต. ประกาศกำหนด และการจัดจำหน่ายหลักทรัพย์ หมายความว่า การรับหลักทรัพย์ทั้งหมดหรือบางส่วนจากบริษัทหรือเจ้าของหลักทรัพย์ไปเสนอขายต่อประชาชน โดยได้รับค่าธรรมเนียมหรือค่าตอบแทนอื่น ทั้งนี้ไม่ว่าจะมีเงื่อนไขอย่างหนึ่งอย่างใดหรือไม่ก็ตาม นอกจากนี้ยังได้ให้คำจำกัดความของหลักทรัพย์ว่าหมายถึง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ตั๋วเงินคลัง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พันธบัตร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ตั๋วเงิน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หุ้น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5)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หุ้นกู้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6)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หน่วยลงทุนอันได้แก่ ตราสารหรือหลักฐานแสดงสิทธิในทรัพย์สินของกองทุนรวม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7)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ใบสำคัญแสดงสิทธิที่จะซื้อหุ้น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ใบสำคัญแสดงสิทธิที่จะซื้อหุ้นกู้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ใบสำคัญแสดงสิทธิที่จะซื้อหน่วยลงุทน และ (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10)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ตราสารอื่นใดที่คณะกรรมการ ก.ล.ต. กำหนด ซึ่งหลักทรัพย์ทั้งสิบประเภทมิได้กำหนดหรือจำกัดว่าเป็นหลักทรัพย์ในประเทศไทยเป็นการเฉพาะ แต่หมายถึงหลักทรัพย์ทั้งสิบประเภททั้งในประเทศและต่างประเทศ เมื่อจำเลยทั้งเจ็ดร่วมกันทำการเป็นนายหน้าหรือตัวแทนซื้อขายหลักทรัพย์ในนามเดอะบรินตัน กรุ๊ป ในประเทศไทย จึงเป็นการประกอบธุรกิจหลักทรัพย์ ตามพระราชบัญญัติหลักทรัพย์และตลาดหลักทรัพย์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บัญญัติว่า การประกอบธุรกิจหลักทรัพย์จะกระทำได้ต่อเมื่อได้จัดตั้งในรูปบริษัทจำกัดหรือบริษัทมหาชนจำกัด หรือเมื่อเป็นสถาบันการเงินที่จัดตั้งขึ้นตามกฎหมายอื่น ทั้งนี้ โดยได้รับใบอนุญาตจากรัฐมนตรีตามข้อเสนอแนะของคณะกรรมการ ก.ล.ต. ดังนั้น เมื่อจำเลยทั้งเจ็ดร่วมกันประกอบธุรกิจหลักทรัพย์โดยมิได้จัดตั้งในรูปบริษัทจำกัด บริษัทมหาชนจำกัด หรือเป็นสถาบันการเงินที่จัดตั้งขึ้นตามกฎหมายอื่นซึ่งได้รับอนุญาตจากรัฐมนตรีว่าการกระทรวงการคลังตามข้อเสนอแนะของคณะกรรมการ ก.ล.ต. การกระทำของจำเลยทั้งเจ็ดจึงเป็นการประกอบธุรกิจหลักทรัพย์โดยฝ่าฝืนบทบัญญัติดังกล่าว ที่จำเลยทั้งเจ็ดอ้างว่าการประกอบธุรกิจของจำเลยทั้งเจ็ดมิใช่การประกอบธุรกิจหลักทรัพย์ในประเทศไทย เนื่องจากนักลงทุนเป็นชาวต่างประเทศที่มิได้อยู่ในประเทศไทย หลักทรัพย์ที่ซื้อขายเป็นหลักทรัพย์ของบริษัทในต่างประเทศ และมิได้มีการนำหลักทรัพย์ดังกล่าวมาจำหน่ายในตลาดทุนของประเทศไทย ทั้งไม่มีการนำเงินที่มีการซื้อขายเข้ามาในประเทศไทย จึงไม่เป็นความผิดตามฟ้องนั้น เห็นว่า เดิมประเทศไทยมีการตราพระราชบัญญัติตลาดหลักทรัพย์แห่งประเทศไทย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2517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และฉบับที่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2527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ขึ้นบังคับใช้เพื่อควบคุมกำกับดูแลการประกอบธุรกิจหลักทรัพย์ในประเทศไทย แต่เมื่อวันที่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มีนาคม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มีการตราพระราชบัญญัติหลักทรัพย์และตลาดหลักทรัพย์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ขึ้นบังคับใช้โดยให้ยกเลิกพระราชบัญญัติตลาดหลักทรัพย์แห่งประเทศไทย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2517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และ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2527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ทั้งนี้โดยมีวัตถุประสงค์เพื่อพัฒนาตลาดทุนทั้งตลาดแรกและตลอดรองให้กว้างขวางและเป็นสากลยิ่งขึ้น มีตราสารประเภทต่าง ๆ เพิ่มมากขึ้น และเพื่อควบคุมดูแลการประกอบธุรกิจหลักทรัพย์ซึ่งกระจายความรับผิดชอบอยู่หลายหน่วยงานให้มีความเป็นเอกภาพ เพื่อสร้างความน่าเชื่อถือและสามารถคุ้มครองผลประโยชน์ของผู้ลงทุน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ได้อย่างมีประสิทธิภาพภายใต้กฎหมายและหน่วยงานที่ใช้ในการกำกับเดียวกันโดยไม่ได้จำกัดว่าเป็นหลักทรัพย์ในตลาดทุนไทยหรือต่างประเทศ ทั้งไม่คำนึงว่าผู้ประกอบธุรกิจหลักทรัพย์ในประเทศไทยเป็นคนสัญชาติใด เพราะหากปราศจากการกำกับดูแลของรัฐย่อมส่งผลต่อความเชื่อมั่นของนักลงทุนไทยและนักลงทุนต่างประเทศซึ่งมีผลกระทบต่อตลาดทุน ระบบเศรษฐกิจ และความมั่นคงของประเทศไทยโดยตรง ดังนั้น การประกอบธุรกิจหลักทรัพย์ตามมาตรา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จึงครอบคลุมถึงการซื้อขายหลักทรัพย์ที่ออกโดยนิติบุคคลต่างประเทศ หากมีการดำเนินการชี้ชวน ติดต่อ ตกลงและซื้อขายผ่านนายหน้าหรือตัวแทนซึ่งอยู่ในประเทศไทย โดยไม่คำนึงว่าหลักทรัพย์ที่ดำเนินการซื้อขายจะอยู่ในประเทศไทยหรือต่างประเทศ จะมีการโอนเงินเข้ามาในประเทศไทยหรือไม่ ดังนั้นผู้ประกอบธุรกิจหลักทรัพย์จึงต้องปฏิบัติตามกฎหมาย โดยต้องได้รับใบอนุญาตจากรัฐมนตรีว่าการกระทรวงการคลังตามข้อเสนอแนะของคณะกรรมการ ก.ล.ต. 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เมื่อจำเลยทั้งเจ็ดร่วมกันประกอบธุรกิจหลักทรัพย์โดยมิได้จัดตั้งในรูปบริษัทจำกัด บริษัทมหาชนจำกัด หรือเป็นสถาบันการเงินที่จัดตั้งตามกฎหมายอื่น ทั้งนี้โดยได้รับใบอนุญาตจากรัฐมนตรีว่าการกระทรวงการคลัง ตามข้อเสนอแนะของคณะกรรมการ ก.ล.ต. จึงเป็นความผิดตามพระราชบัญญัติหลักทรัพย์และตลาดหลักทรัพย์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วรรคหนึ่ง และต้องรับโทษตามมาตรา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289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ตามคำพิพากษาศาลชั้นต้น ที่ศาลอุทธรณ์พิพากษายกฟ้องในความผิดนี้ ศาลฎีกาไม่เห็นพ้องด้วย ฎีกาของโจทก์ฟังขึ้น</w:t>
      </w:r>
    </w:p>
    <w:p w14:paraId="0B3D33D6" w14:textId="77777777" w:rsidR="00EE1DD8" w:rsidRPr="00EE1DD8" w:rsidRDefault="00EE1DD8" w:rsidP="00EE1DD8">
      <w:pPr>
        <w:spacing w:before="75" w:after="75" w:line="384" w:lineRule="atLeast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พิพากษากลับว่า จำเลยทั้งเจ็ดมีความผิดตามพระราชบัญญัติหลักทรัพย์และตลาดหลักทรัพย์ พ.ศ.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90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วรรคหนึ่ง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, 289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ประกอบประมวลกฎหมายอาญา 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83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ให้จำคุกคนละ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ปี และปรับคนละ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200,000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ไม่ชำระค่าปรับให้จัดการตามประมวลกฎหมายอาญา มาตรา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29, 30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การกักขังแทนค่าปรับให้กักขังเกิน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 xml:space="preserve">ปี แต่ไม่เกิน 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ปี และริบเอกสารของกลาง ข้อหาอื่นนอกจากนี้ให้ยก</w:t>
      </w:r>
    </w:p>
    <w:p w14:paraId="45FA4866" w14:textId="3750A8D5" w:rsidR="00EE1DD8" w:rsidRPr="00EE1DD8" w:rsidRDefault="00EE1DD8" w:rsidP="00EE1DD8">
      <w:pPr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</w:rPr>
        <w:t>(</w:t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ชัยวุฒิ โลหชิตรานนท์-เกษม เกษมปัญญา-ไมตรี สุเทพากุล)</w:t>
      </w:r>
    </w:p>
    <w:p w14:paraId="2DB8389D" w14:textId="23D068C4" w:rsidR="00EE1DD8" w:rsidRPr="00EE1DD8" w:rsidRDefault="00EE1DD8" w:rsidP="00EE1DD8">
      <w:pPr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ศาลอาญากรุงเทพใต้ - นายสมมาตร พรหมานุกุล</w:t>
      </w:r>
    </w:p>
    <w:p w14:paraId="0F60A46C" w14:textId="77777777" w:rsidR="00EE1DD8" w:rsidRPr="00EE1DD8" w:rsidRDefault="00EE1DD8" w:rsidP="00EE1DD8">
      <w:pPr>
        <w:spacing w:before="75" w:after="75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ศาลอุทธรณ์ - นายนพรัตน์ สี่ทิศประเสริฐ</w:t>
      </w:r>
    </w:p>
    <w:p w14:paraId="09907E5B" w14:textId="262DA44D" w:rsidR="00EE1DD8" w:rsidRPr="00EE1DD8" w:rsidRDefault="00EE1DD8" w:rsidP="00EE1DD8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แหล่งที่มา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กองผู้ช่วยผู้พิพากษาศาลฎีกา</w:t>
      </w:r>
    </w:p>
    <w:p w14:paraId="074C289A" w14:textId="5E9716CA" w:rsidR="00EE1DD8" w:rsidRPr="00EE1DD8" w:rsidRDefault="00EE1DD8" w:rsidP="00EE1DD8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แผนก</w:t>
      </w:r>
    </w:p>
    <w:p w14:paraId="0FBE50A0" w14:textId="0CAB62B2" w:rsidR="00EE1DD8" w:rsidRPr="00EE1DD8" w:rsidRDefault="00EE1DD8" w:rsidP="00EE1DD8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หมายเลขคดีดำ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ศาลฎีกาอ.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>5772/2551</w:t>
      </w:r>
    </w:p>
    <w:p w14:paraId="1327B1D7" w14:textId="021C652A" w:rsidR="00EE1DD8" w:rsidRPr="00EE1DD8" w:rsidRDefault="00EE1DD8" w:rsidP="00EE1DD8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หมายเลขคดีดำ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ศาลชั้นต้นอ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>9762/2544</w:t>
      </w:r>
    </w:p>
    <w:p w14:paraId="74DE42EB" w14:textId="5D298431" w:rsidR="00EE1DD8" w:rsidRPr="00EE1DD8" w:rsidRDefault="00EE1DD8" w:rsidP="00EE1DD8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หมายเลขคดีแดง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ศาลชั้นต้นอ</w:t>
      </w:r>
      <w:r w:rsidRPr="00EE1DD8">
        <w:rPr>
          <w:rFonts w:asciiTheme="majorBidi" w:eastAsia="Times New Roman" w:hAnsiTheme="majorBidi" w:cstheme="majorBidi"/>
          <w:sz w:val="32"/>
          <w:szCs w:val="32"/>
        </w:rPr>
        <w:t>2118/2547</w:t>
      </w:r>
    </w:p>
    <w:p w14:paraId="38749776" w14:textId="225A3920" w:rsidR="00E32ACC" w:rsidRPr="00EE1DD8" w:rsidRDefault="00EE1DD8" w:rsidP="00EE1DD8">
      <w:pPr>
        <w:rPr>
          <w:rFonts w:asciiTheme="majorBidi" w:hAnsiTheme="majorBidi" w:cstheme="majorBidi"/>
          <w:sz w:val="32"/>
          <w:szCs w:val="32"/>
        </w:rPr>
      </w:pPr>
      <w:r w:rsidRPr="00EE1DD8">
        <w:rPr>
          <w:rFonts w:asciiTheme="majorBidi" w:eastAsia="Times New Roman" w:hAnsiTheme="majorBidi" w:cstheme="majorBidi"/>
          <w:sz w:val="32"/>
          <w:szCs w:val="32"/>
          <w:cs/>
        </w:rPr>
        <w:t>หมายเหตุ</w:t>
      </w:r>
    </w:p>
    <w:sectPr w:rsidR="00E32ACC" w:rsidRPr="00EE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6320E" w14:textId="77777777" w:rsidR="00EE1DD8" w:rsidRDefault="00EE1DD8" w:rsidP="00EE1DD8">
      <w:pPr>
        <w:spacing w:after="0" w:line="240" w:lineRule="auto"/>
      </w:pPr>
      <w:r>
        <w:separator/>
      </w:r>
    </w:p>
  </w:endnote>
  <w:endnote w:type="continuationSeparator" w:id="0">
    <w:p w14:paraId="3C510886" w14:textId="77777777" w:rsidR="00EE1DD8" w:rsidRDefault="00EE1DD8" w:rsidP="00EE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001F2" w14:textId="77777777" w:rsidR="00EE1DD8" w:rsidRDefault="00EE1DD8" w:rsidP="00EE1DD8">
      <w:pPr>
        <w:spacing w:after="0" w:line="240" w:lineRule="auto"/>
      </w:pPr>
      <w:r>
        <w:separator/>
      </w:r>
    </w:p>
  </w:footnote>
  <w:footnote w:type="continuationSeparator" w:id="0">
    <w:p w14:paraId="16196960" w14:textId="77777777" w:rsidR="00EE1DD8" w:rsidRDefault="00EE1DD8" w:rsidP="00EE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83A79"/>
    <w:multiLevelType w:val="multilevel"/>
    <w:tmpl w:val="E61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E4DAA"/>
    <w:multiLevelType w:val="multilevel"/>
    <w:tmpl w:val="834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077C5"/>
    <w:multiLevelType w:val="multilevel"/>
    <w:tmpl w:val="2398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57F46"/>
    <w:multiLevelType w:val="multilevel"/>
    <w:tmpl w:val="DDB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D8"/>
    <w:rsid w:val="00E32ACC"/>
    <w:rsid w:val="00E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7E968"/>
  <w15:chartTrackingRefBased/>
  <w15:docId w15:val="{A568F697-1CC3-4330-B6B5-E8CE74BC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Parinthon Chongsringam</dc:creator>
  <cp:keywords/>
  <dc:description/>
  <cp:lastModifiedBy>Parinthon Chongsringam</cp:lastModifiedBy>
  <cp:revision>1</cp:revision>
  <dcterms:created xsi:type="dcterms:W3CDTF">2020-08-24T07:04:00Z</dcterms:created>
  <dcterms:modified xsi:type="dcterms:W3CDTF">2020-08-24T07:07:00Z</dcterms:modified>
</cp:coreProperties>
</file>